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CE3909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2B15B35" w14:textId="6CB8AC49" w:rsidR="00C40BA7" w:rsidRPr="00F45EA6" w:rsidRDefault="00DE72B4" w:rsidP="004E23CE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a hospodárný provoz </w:t>
            </w:r>
            <w:r w:rsidR="004E23CE">
              <w:rPr>
                <w:b/>
                <w:smallCaps/>
                <w:sz w:val="28"/>
                <w:szCs w:val="28"/>
              </w:rPr>
              <w:t xml:space="preserve">tlakových </w:t>
            </w:r>
            <w:r w:rsidR="001136AD">
              <w:rPr>
                <w:b/>
                <w:smallCaps/>
                <w:sz w:val="28"/>
                <w:szCs w:val="28"/>
              </w:rPr>
              <w:t>zařízení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0798B2DA" w:rsidR="00C40BA7" w:rsidRPr="00C40BA7" w:rsidRDefault="00AB00AD" w:rsidP="00C40BA7">
            <w:pPr>
              <w:jc w:val="center"/>
              <w:rPr>
                <w:sz w:val="28"/>
                <w:szCs w:val="28"/>
              </w:rPr>
            </w:pPr>
            <w:commentRangeStart w:id="0"/>
            <w:r>
              <w:rPr>
                <w:sz w:val="28"/>
                <w:szCs w:val="28"/>
              </w:rPr>
              <w:t>Franto Flinto</w:t>
            </w:r>
            <w:commentRangeEnd w:id="0"/>
            <w:r>
              <w:rPr>
                <w:rStyle w:val="Odkaznakoment"/>
              </w:rPr>
              <w:commentReference w:id="0"/>
            </w: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3EC875F5" w:rsidR="00DE72B4" w:rsidRDefault="00DE72B4" w:rsidP="00DE72B4">
      <w:pPr>
        <w:jc w:val="center"/>
      </w:pPr>
      <w:r>
        <w:t xml:space="preserve">Tímto dokumentem Vás pověřuji / určuji, do funkce </w:t>
      </w:r>
      <w:r w:rsidR="00307D2B">
        <w:t xml:space="preserve">osoby odpovědné za bezpečný a hospodárný provoz </w:t>
      </w:r>
      <w:r w:rsidR="004E23CE">
        <w:t xml:space="preserve">tlakových </w:t>
      </w:r>
      <w:r w:rsidR="00307D2B">
        <w:t xml:space="preserve">zařízení, včetně vyhrazených </w:t>
      </w:r>
      <w:r w:rsidR="004E23CE">
        <w:t xml:space="preserve">tlakových </w:t>
      </w:r>
      <w:r w:rsidR="00307D2B">
        <w:t>zařízení, provozovaných společností</w:t>
      </w:r>
      <w:r w:rsidR="000151A0">
        <w:t xml:space="preserve"> </w:t>
      </w:r>
      <w:commentRangeStart w:id="1"/>
      <w:r w:rsidR="00031FB9" w:rsidRPr="005B2E76">
        <w:rPr>
          <w:color w:val="7030A0"/>
        </w:rPr>
        <w:t>Název společnosti, IČ: 123 45 678</w:t>
      </w:r>
      <w:commentRangeEnd w:id="1"/>
      <w:r w:rsidR="00AB00AD">
        <w:rPr>
          <w:rStyle w:val="Odkaznakoment"/>
        </w:rPr>
        <w:commentReference w:id="1"/>
      </w:r>
      <w:r w:rsidR="00031FB9" w:rsidRPr="00022AD2">
        <w:t xml:space="preserve">, </w:t>
      </w:r>
      <w:r w:rsidR="001136AD">
        <w:t>níže uvedených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1136AD" w14:paraId="6A2B9812" w14:textId="2786C4D5" w:rsidTr="001136AD">
        <w:tc>
          <w:tcPr>
            <w:tcW w:w="2168" w:type="dxa"/>
            <w:shd w:val="clear" w:color="auto" w:fill="D9D9D9" w:themeFill="background1" w:themeFillShade="D9"/>
          </w:tcPr>
          <w:p w14:paraId="11E728E0" w14:textId="5401AC8E" w:rsidR="001136AD" w:rsidRPr="00586490" w:rsidRDefault="001136AD" w:rsidP="00DE72B4">
            <w:pPr>
              <w:jc w:val="left"/>
              <w:rPr>
                <w:b/>
              </w:rPr>
            </w:pPr>
            <w:commentRangeStart w:id="2"/>
            <w:r>
              <w:rPr>
                <w:b/>
              </w:rPr>
              <w:t>Ev. č. zařízení</w:t>
            </w:r>
            <w:commentRangeEnd w:id="2"/>
            <w:r w:rsidR="00AB00AD">
              <w:rPr>
                <w:rStyle w:val="Odkaznakoment"/>
              </w:rPr>
              <w:commentReference w:id="2"/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C17DAA3" w14:textId="06D018A2" w:rsidR="001136AD" w:rsidRPr="00586490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7839D5A0" w14:textId="4B27D0C6" w:rsidR="001136AD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1136AD" w14:paraId="11D3A6B6" w14:textId="6494E940" w:rsidTr="001136AD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3FC51B2F" w14:textId="77777777" w:rsidR="001136AD" w:rsidRDefault="001136AD" w:rsidP="00DE72B4">
            <w:pPr>
              <w:jc w:val="center"/>
            </w:pPr>
          </w:p>
        </w:tc>
      </w:tr>
      <w:tr w:rsidR="001136AD" w14:paraId="3CA83D8A" w14:textId="3782EFD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37CD91" w14:textId="77777777" w:rsidR="001136AD" w:rsidRDefault="001136AD" w:rsidP="00DE72B4">
            <w:pPr>
              <w:jc w:val="center"/>
            </w:pPr>
          </w:p>
        </w:tc>
      </w:tr>
      <w:tr w:rsidR="001136AD" w14:paraId="0A70A356" w14:textId="11960511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D1B24" w14:textId="77777777" w:rsidR="001136AD" w:rsidRDefault="001136AD" w:rsidP="00DE72B4">
            <w:pPr>
              <w:jc w:val="center"/>
            </w:pPr>
          </w:p>
        </w:tc>
      </w:tr>
      <w:tr w:rsidR="001136AD" w14:paraId="05455311" w14:textId="3711E340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47ED5A" w14:textId="77777777" w:rsidR="001136AD" w:rsidRDefault="001136AD" w:rsidP="00DE72B4">
            <w:pPr>
              <w:jc w:val="center"/>
            </w:pPr>
          </w:p>
        </w:tc>
      </w:tr>
      <w:tr w:rsidR="001136AD" w14:paraId="3DA39EEC" w14:textId="23FB23D3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9A1018" w14:textId="77777777" w:rsidR="001136AD" w:rsidRDefault="001136AD" w:rsidP="00DE72B4">
            <w:pPr>
              <w:jc w:val="center"/>
            </w:pPr>
          </w:p>
        </w:tc>
      </w:tr>
      <w:tr w:rsidR="001136AD" w14:paraId="2D8840D8" w14:textId="394033F9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16B0D8" w14:textId="77777777" w:rsidR="001136AD" w:rsidRDefault="001136AD" w:rsidP="00DE72B4">
            <w:pPr>
              <w:jc w:val="center"/>
            </w:pPr>
          </w:p>
        </w:tc>
      </w:tr>
      <w:tr w:rsidR="001136AD" w14:paraId="57292712" w14:textId="59FC30DE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EB95AE" w14:textId="77777777" w:rsidR="001136AD" w:rsidRDefault="001136AD" w:rsidP="00DE72B4">
            <w:pPr>
              <w:jc w:val="center"/>
            </w:pPr>
          </w:p>
        </w:tc>
      </w:tr>
      <w:tr w:rsidR="00AB00AD" w14:paraId="371EE0DA" w14:textId="7777777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D6411E" w14:textId="77777777" w:rsidR="00AB00AD" w:rsidRDefault="00AB00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8CFB82" w14:textId="77777777" w:rsidR="00AB00AD" w:rsidRDefault="00AB00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997B60" w14:textId="77777777" w:rsidR="00AB00AD" w:rsidRDefault="00AB00AD" w:rsidP="00DE72B4">
            <w:pPr>
              <w:jc w:val="center"/>
            </w:pPr>
          </w:p>
        </w:tc>
      </w:tr>
      <w:tr w:rsidR="001136AD" w14:paraId="7ABA39A2" w14:textId="0DBDBF96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6B910B" w14:textId="77777777" w:rsidR="001136AD" w:rsidRDefault="001136AD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494ABBBB" w14:textId="5F334575" w:rsidR="00AB00AD" w:rsidRDefault="00AB00AD" w:rsidP="000D1D5D">
      <w:pPr>
        <w:numPr>
          <w:ilvl w:val="1"/>
          <w:numId w:val="35"/>
        </w:numPr>
        <w:spacing w:line="276" w:lineRule="auto"/>
        <w:jc w:val="left"/>
      </w:pPr>
      <w:r w:rsidRPr="00AB00AD">
        <w:rPr>
          <w:b/>
          <w:szCs w:val="20"/>
        </w:rPr>
        <w:t>odst. (4), § 8, nařízení vlády č. 192/2022 Sb., úz</w:t>
      </w:r>
    </w:p>
    <w:p w14:paraId="2DCB569B" w14:textId="5C05102F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4081549E" w14:textId="04948C3D" w:rsidR="00307D2B" w:rsidRDefault="004E23CE" w:rsidP="00586490">
      <w:pPr>
        <w:pStyle w:val="Odstavecseseznamem"/>
        <w:numPr>
          <w:ilvl w:val="1"/>
          <w:numId w:val="35"/>
        </w:numPr>
      </w:pPr>
      <w:r>
        <w:t>Čl. 4, bodu II., přílohy k ČSN 69 0012</w:t>
      </w:r>
      <w:r w:rsidR="001136AD">
        <w:t>.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p w14:paraId="63E86943" w14:textId="77777777" w:rsidR="00AB00AD" w:rsidRPr="003D45D2" w:rsidRDefault="00AB00AD" w:rsidP="00AB00AD">
      <w:pPr>
        <w:rPr>
          <w:b/>
          <w:bCs/>
        </w:rPr>
      </w:pPr>
      <w:r w:rsidRPr="003D45D2">
        <w:rPr>
          <w:b/>
          <w:bCs/>
        </w:rPr>
        <w:t>Pokud pověřený(á) zaměstnanec(</w:t>
      </w:r>
      <w:proofErr w:type="spellStart"/>
      <w:r w:rsidRPr="003D45D2">
        <w:rPr>
          <w:b/>
          <w:bCs/>
        </w:rPr>
        <w:t>kyně</w:t>
      </w:r>
      <w:proofErr w:type="spellEnd"/>
      <w:r w:rsidRPr="003D45D2">
        <w:rPr>
          <w:b/>
          <w:bCs/>
        </w:rPr>
        <w:t xml:space="preserve">) nemůže z tohoto pověření plynoucí povinnosti splnit, je povinen bez zbytečného odkladu o těchto skutečnostech informovat zaměstnavatele. </w:t>
      </w:r>
    </w:p>
    <w:p w14:paraId="661B2A72" w14:textId="1E59E76D" w:rsidR="00AB00AD" w:rsidRDefault="00AB00AD" w:rsidP="00AB00AD">
      <w:r w:rsidRPr="00586490">
        <w:t xml:space="preserve">O odstraňování bezpečnostních či požárních závad a o dalších činnostech preventivního charakteru, které vedou ke zvýšení úrovně </w:t>
      </w:r>
      <w:r>
        <w:t>bezpečnosti</w:t>
      </w:r>
      <w:r w:rsidRPr="00586490">
        <w:t xml:space="preserve">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>
        <w:t>e své odpovědnosti</w:t>
      </w:r>
      <w:r w:rsidRPr="00586490">
        <w:t xml:space="preserve">, </w:t>
      </w:r>
      <w:r>
        <w:t>povinen(a)</w:t>
      </w:r>
      <w:r w:rsidRPr="00586490">
        <w:t xml:space="preserve"> vést prokazatelné záznamy, které obsahují alespoň informace o datu záznamu, provedené činnosti a osobě, která činnost provedla, včetně podpisů</w:t>
      </w:r>
      <w:r w:rsidR="00A13156">
        <w:t>.</w:t>
      </w:r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6FA877DB" w14:textId="1C97130E" w:rsidR="00586490" w:rsidRDefault="00586490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542204A7" w14:textId="77777777" w:rsidR="00586490" w:rsidRDefault="00586490" w:rsidP="00586490">
            <w:r>
              <w:t>Datum a podpis</w:t>
            </w:r>
          </w:p>
          <w:p w14:paraId="4A537DFC" w14:textId="1174ADA6" w:rsidR="00586490" w:rsidRPr="00586490" w:rsidRDefault="00586490" w:rsidP="00586490">
            <w:pPr>
              <w:rPr>
                <w:i/>
              </w:rPr>
            </w:pPr>
          </w:p>
        </w:tc>
      </w:tr>
    </w:tbl>
    <w:p w14:paraId="6AC2BE33" w14:textId="33DD932A" w:rsidR="00586490" w:rsidRPr="00586490" w:rsidRDefault="00586490" w:rsidP="00586490">
      <w:pPr>
        <w:jc w:val="right"/>
        <w:rPr>
          <w:i/>
        </w:rPr>
      </w:pPr>
      <w:r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0F8A60C7" w14:textId="7B09A7FD" w:rsidR="00AB00AD" w:rsidRPr="00AB00AD" w:rsidRDefault="00AB00AD" w:rsidP="00AB00AD">
      <w:pPr>
        <w:rPr>
          <w:b/>
        </w:rPr>
      </w:pPr>
      <w:r w:rsidRPr="00AB00AD">
        <w:rPr>
          <w:b/>
        </w:rPr>
        <w:t xml:space="preserve">Základní povinnosti odpovědné osoby za </w:t>
      </w:r>
      <w:r>
        <w:rPr>
          <w:b/>
        </w:rPr>
        <w:t xml:space="preserve">tlaková </w:t>
      </w:r>
      <w:r w:rsidRPr="00AB00AD">
        <w:rPr>
          <w:b/>
        </w:rPr>
        <w:t>zařízení:</w:t>
      </w:r>
    </w:p>
    <w:p w14:paraId="5A91F0A2" w14:textId="41220391" w:rsidR="004E23CE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 xml:space="preserve">zajistit provoz zařízení v souladu s platnými právními a ostatními předpisy BOZP; nejvýznamnější z nich jsou uvedeny </w:t>
      </w:r>
      <w:r w:rsidR="009841AC">
        <w:t xml:space="preserve">níže </w:t>
      </w:r>
      <w:r w:rsidRPr="004E23CE">
        <w:t>a zejména dodržovat povinnosti stanovené v ČSN 69 0012.</w:t>
      </w:r>
    </w:p>
    <w:p w14:paraId="0813AF01" w14:textId="7511A969" w:rsidR="004E23CE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>znát momentální stav zařízení; zpracovat a vést evidenci zařízení;</w:t>
      </w:r>
    </w:p>
    <w:p w14:paraId="6DE8875A" w14:textId="4267B628" w:rsidR="004E23CE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>pro jednotlivá zařízení vést nebo mít k dispozici průvodní a provozní dokumentaci; pokud tato k dispozici není, zajistit její neprodlené doplnění nebo vypracování místního předpisu (MPBP);</w:t>
      </w:r>
    </w:p>
    <w:p w14:paraId="3563F8DC" w14:textId="63981841" w:rsidR="004E23CE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>zajistit obsluhu zařízení jen dostatečně kvalifikovanými (odborně, zdravotně) zaměstnanci;</w:t>
      </w:r>
    </w:p>
    <w:p w14:paraId="1037CEE9" w14:textId="52EE5E3C" w:rsidR="004E23CE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>zajistit zaměstnancům podílejícím se na provozu zařízení dostatečná školení pro tyto činnosti;</w:t>
      </w:r>
    </w:p>
    <w:p w14:paraId="15B169F1" w14:textId="4A03879D" w:rsidR="004E23CE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>písemně pověřit zaměstnance k obsluze zařízení;</w:t>
      </w:r>
    </w:p>
    <w:p w14:paraId="5DC349F0" w14:textId="5A67C48E" w:rsidR="004E23CE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>zajistit, aby revize, kontroly, prohlídky, inspekce, zkoušky a údržbu zařízení prováděly jen k tomu oprávněné osoby;</w:t>
      </w:r>
    </w:p>
    <w:p w14:paraId="2463AA41" w14:textId="607CA50A" w:rsidR="00307D2B" w:rsidRPr="004E23CE" w:rsidRDefault="004E23CE" w:rsidP="004E23CE">
      <w:pPr>
        <w:pStyle w:val="Odstavecseseznamem"/>
        <w:numPr>
          <w:ilvl w:val="0"/>
          <w:numId w:val="41"/>
        </w:numPr>
      </w:pPr>
      <w:r w:rsidRPr="004E23CE">
        <w:t>ve spolupráci s revizním technikem a popř. dalšími osobami, vypracovat harmonogram kontrol, údržby a revizí zařízení; zajistit dodržování harmonogramu.</w:t>
      </w:r>
    </w:p>
    <w:p w14:paraId="155518EC" w14:textId="77777777" w:rsidR="00D47A6D" w:rsidRPr="00D47A6D" w:rsidRDefault="00D47A6D" w:rsidP="00D47A6D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AB00AD" w:rsidRPr="004E23CE" w14:paraId="7F0CCE3B" w14:textId="77777777" w:rsidTr="004E23CE">
        <w:trPr>
          <w:trHeight w:val="315"/>
          <w:tblCellSpacing w:w="0" w:type="dxa"/>
        </w:trPr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75D234" w14:textId="0355C079" w:rsidR="00AB00AD" w:rsidRPr="004E23CE" w:rsidRDefault="00AB00AD" w:rsidP="00AB00AD">
            <w:pPr>
              <w:jc w:val="right"/>
            </w:pPr>
            <w:r w:rsidRPr="00B01989">
              <w:rPr>
                <w:b/>
                <w:bCs/>
              </w:rPr>
              <w:t>Zákon č. 250/2021 Sb.,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E1371" w14:textId="0BC590A4" w:rsidR="00AB00AD" w:rsidRPr="004E23CE" w:rsidRDefault="00AB00AD" w:rsidP="00AB00AD">
            <w:pPr>
              <w:jc w:val="left"/>
            </w:pPr>
            <w:r w:rsidRPr="00B01989">
              <w:rPr>
                <w:b/>
                <w:bCs/>
                <w:szCs w:val="20"/>
              </w:rPr>
              <w:t>o bezpečnosti práce v souvislosti s provozem vyhrazených technických zařízení a o změně souvisejících zákonů, úz</w:t>
            </w:r>
          </w:p>
        </w:tc>
      </w:tr>
      <w:tr w:rsidR="00AB00AD" w:rsidRPr="004E23CE" w14:paraId="39342397" w14:textId="77777777" w:rsidTr="004E23CE">
        <w:trPr>
          <w:trHeight w:val="315"/>
          <w:tblCellSpacing w:w="0" w:type="dxa"/>
        </w:trPr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95898" w14:textId="77777777" w:rsidR="00AB00AD" w:rsidRPr="004E23CE" w:rsidRDefault="00AB00AD" w:rsidP="00AB00AD">
            <w:pPr>
              <w:jc w:val="right"/>
            </w:pPr>
            <w:r w:rsidRPr="004E23CE">
              <w:t>Zákon č. 309/2006 Sb.,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8AD10" w14:textId="77777777" w:rsidR="00AB00AD" w:rsidRPr="004E23CE" w:rsidRDefault="00AB00AD" w:rsidP="00AB00AD">
            <w:pPr>
              <w:jc w:val="left"/>
            </w:pPr>
            <w:r w:rsidRPr="004E23CE">
      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úz</w:t>
            </w:r>
          </w:p>
        </w:tc>
      </w:tr>
      <w:tr w:rsidR="00AB00AD" w:rsidRPr="004E23CE" w14:paraId="2E9EEC78" w14:textId="77777777" w:rsidTr="004E23CE">
        <w:trPr>
          <w:trHeight w:val="315"/>
          <w:tblCellSpacing w:w="0" w:type="dxa"/>
        </w:trPr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63D76" w14:textId="77777777" w:rsidR="00AB00AD" w:rsidRPr="004E23CE" w:rsidRDefault="00AB00AD" w:rsidP="00AB00AD">
            <w:pPr>
              <w:jc w:val="right"/>
            </w:pPr>
            <w:r w:rsidRPr="004E23CE">
              <w:t>Zákon č. 22/1997 Sb.,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09708" w14:textId="77777777" w:rsidR="00AB00AD" w:rsidRPr="004E23CE" w:rsidRDefault="00AB00AD" w:rsidP="00AB00AD">
            <w:pPr>
              <w:jc w:val="left"/>
            </w:pPr>
            <w:r w:rsidRPr="004E23CE">
              <w:t>o technických požadavcích na výrobky, úz</w:t>
            </w:r>
          </w:p>
        </w:tc>
      </w:tr>
      <w:tr w:rsidR="00AB00AD" w:rsidRPr="004E23CE" w14:paraId="2A89B71B" w14:textId="77777777" w:rsidTr="004E23CE">
        <w:trPr>
          <w:trHeight w:val="315"/>
          <w:tblCellSpacing w:w="0" w:type="dxa"/>
        </w:trPr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273EA" w14:textId="77777777" w:rsidR="00AB00AD" w:rsidRPr="004E23CE" w:rsidRDefault="00AB00AD" w:rsidP="00AB00AD">
            <w:pPr>
              <w:jc w:val="right"/>
            </w:pPr>
            <w:r w:rsidRPr="004E23CE">
              <w:t>Zákon č. 102/2001 Sb.,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593F4" w14:textId="77777777" w:rsidR="00AB00AD" w:rsidRPr="004E23CE" w:rsidRDefault="00AB00AD" w:rsidP="00AB00AD">
            <w:pPr>
              <w:jc w:val="left"/>
            </w:pPr>
            <w:r w:rsidRPr="004E23CE">
              <w:t>o obecné bezpečnosti výrobků, úz</w:t>
            </w:r>
          </w:p>
        </w:tc>
      </w:tr>
      <w:tr w:rsidR="00AB00AD" w:rsidRPr="004E23CE" w14:paraId="03E616D5" w14:textId="77777777" w:rsidTr="004E23CE">
        <w:trPr>
          <w:trHeight w:val="315"/>
          <w:tblCellSpacing w:w="0" w:type="dxa"/>
        </w:trPr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0D1CA" w14:textId="7A1D1168" w:rsidR="00AB00AD" w:rsidRPr="004E23CE" w:rsidRDefault="00AB00AD" w:rsidP="00AB00AD">
            <w:pPr>
              <w:jc w:val="right"/>
            </w:pPr>
            <w:r w:rsidRPr="00B01989">
              <w:rPr>
                <w:b/>
              </w:rPr>
              <w:t>Nařízení vlády č. 19</w:t>
            </w:r>
            <w:r>
              <w:rPr>
                <w:b/>
              </w:rPr>
              <w:t>2</w:t>
            </w:r>
            <w:r w:rsidRPr="00B01989">
              <w:rPr>
                <w:b/>
              </w:rPr>
              <w:t>/2022 Sb., úz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D1FB4" w14:textId="0F403E61" w:rsidR="00AB00AD" w:rsidRPr="004E23CE" w:rsidRDefault="00AB00AD" w:rsidP="00AB00AD">
            <w:pPr>
              <w:jc w:val="left"/>
            </w:pPr>
            <w:r>
              <w:rPr>
                <w:b/>
                <w:szCs w:val="20"/>
              </w:rPr>
              <w:t>o vyhrazených technických tlakových zařízeních a požadavcích na zajištění jejich bezpečnosti, úz</w:t>
            </w:r>
          </w:p>
        </w:tc>
      </w:tr>
      <w:tr w:rsidR="00AB00AD" w:rsidRPr="004E23CE" w14:paraId="39F923A2" w14:textId="77777777" w:rsidTr="004E23CE">
        <w:trPr>
          <w:trHeight w:val="315"/>
          <w:tblCellSpacing w:w="0" w:type="dxa"/>
        </w:trPr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25AE2" w14:textId="77777777" w:rsidR="00AB00AD" w:rsidRPr="004E23CE" w:rsidRDefault="00AB00AD" w:rsidP="00AB00AD">
            <w:pPr>
              <w:jc w:val="right"/>
            </w:pPr>
            <w:r w:rsidRPr="004E23CE">
              <w:t>Nařízení vlády č. 378/2001 Sb.,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53BF0" w14:textId="77777777" w:rsidR="00AB00AD" w:rsidRPr="004E23CE" w:rsidRDefault="00AB00AD" w:rsidP="00AB00AD">
            <w:pPr>
              <w:jc w:val="left"/>
            </w:pPr>
            <w:r w:rsidRPr="004E23CE">
              <w:t>kterým se stanoví bližší požadavky na bezpečný provoz a používání strojů, technických zařízení, přístrojů a nářadí, úz</w:t>
            </w:r>
          </w:p>
        </w:tc>
      </w:tr>
      <w:tr w:rsidR="00AB00AD" w:rsidRPr="004E23CE" w14:paraId="10E0C0B6" w14:textId="77777777" w:rsidTr="004E23CE">
        <w:trPr>
          <w:trHeight w:val="315"/>
          <w:tblCellSpacing w:w="0" w:type="dxa"/>
        </w:trPr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8BD9C" w14:textId="77777777" w:rsidR="00AB00AD" w:rsidRPr="004E23CE" w:rsidRDefault="00AB00AD" w:rsidP="00AB00AD">
            <w:pPr>
              <w:jc w:val="right"/>
            </w:pPr>
            <w:r w:rsidRPr="004E23CE">
              <w:t>Vyhláška č. 48/1982 Sb.,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EC3F8" w14:textId="77777777" w:rsidR="00AB00AD" w:rsidRPr="004E23CE" w:rsidRDefault="00AB00AD" w:rsidP="00AB00AD">
            <w:pPr>
              <w:jc w:val="left"/>
            </w:pPr>
            <w:r w:rsidRPr="004E23CE">
              <w:t>kterou se stanoví základní požadavky k zajištění bezpečnosti práce a technických zařízení, úz</w:t>
            </w:r>
          </w:p>
        </w:tc>
      </w:tr>
      <w:tr w:rsidR="00AB00AD" w:rsidRPr="004E23CE" w14:paraId="6F79C365" w14:textId="77777777" w:rsidTr="004E23CE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6C1AD" w14:textId="77777777" w:rsidR="00AB00AD" w:rsidRPr="004E23CE" w:rsidRDefault="00AB00AD" w:rsidP="00AB00AD">
            <w:pPr>
              <w:jc w:val="right"/>
            </w:pPr>
            <w:r w:rsidRPr="004E23CE">
              <w:t>ČSN 69 0012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0AF17" w14:textId="77777777" w:rsidR="00AB00AD" w:rsidRPr="004E23CE" w:rsidRDefault="00AB00AD" w:rsidP="00AB00AD">
            <w:pPr>
              <w:jc w:val="left"/>
            </w:pPr>
            <w:r w:rsidRPr="004E23CE">
              <w:t>Tlakové nádoby stabilní. Provozní požadavky</w:t>
            </w:r>
          </w:p>
        </w:tc>
      </w:tr>
      <w:tr w:rsidR="00AB00AD" w:rsidRPr="004E23CE" w14:paraId="408E4C39" w14:textId="77777777" w:rsidTr="004E23CE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9E2D1" w14:textId="77777777" w:rsidR="00AB00AD" w:rsidRPr="004E23CE" w:rsidRDefault="00AB00AD" w:rsidP="00AB00AD">
            <w:pPr>
              <w:jc w:val="right"/>
            </w:pPr>
            <w:r w:rsidRPr="004E23CE">
              <w:t>ČSN 07 8304 (078304)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3FC6" w14:textId="7EEFF74C" w:rsidR="00AB00AD" w:rsidRPr="004E23CE" w:rsidRDefault="00AB00AD" w:rsidP="00AB00AD">
            <w:pPr>
              <w:jc w:val="left"/>
            </w:pPr>
            <w:r w:rsidRPr="004E23CE">
              <w:t xml:space="preserve">Tlakové nádoby na </w:t>
            </w:r>
            <w:proofErr w:type="gramStart"/>
            <w:r w:rsidRPr="004E23CE">
              <w:t>plyny - Provozní</w:t>
            </w:r>
            <w:proofErr w:type="gramEnd"/>
            <w:r w:rsidRPr="004E23CE">
              <w:t xml:space="preserve"> pravidla</w:t>
            </w:r>
          </w:p>
        </w:tc>
      </w:tr>
      <w:tr w:rsidR="00AB00AD" w:rsidRPr="007D780F" w14:paraId="61D63BFF" w14:textId="77777777" w:rsidTr="004B0CD1">
        <w:trPr>
          <w:trHeight w:val="315"/>
          <w:tblCellSpacing w:w="0" w:type="dxa"/>
        </w:trPr>
        <w:tc>
          <w:tcPr>
            <w:tcW w:w="9072" w:type="dxa"/>
            <w:gridSpan w:val="2"/>
            <w:shd w:val="clear" w:color="auto" w:fill="D9D9D9" w:themeFill="background1" w:themeFillShade="D9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2474D" w14:textId="77777777" w:rsidR="00AB00AD" w:rsidRPr="007D780F" w:rsidRDefault="00AB00AD" w:rsidP="004B0CD1">
            <w:pPr>
              <w:rPr>
                <w:b/>
                <w:bCs/>
              </w:rPr>
            </w:pPr>
            <w:bookmarkStart w:id="3" w:name="_Hlk109810098"/>
            <w:r w:rsidRPr="007D780F">
              <w:rPr>
                <w:b/>
                <w:bCs/>
              </w:rPr>
              <w:t>Dříve platné, dnes již zrušené předpisy (přechodné období)</w:t>
            </w:r>
          </w:p>
        </w:tc>
      </w:tr>
      <w:tr w:rsidR="00AB00AD" w:rsidRPr="004E23CE" w14:paraId="02042C10" w14:textId="77777777" w:rsidTr="004E23CE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5E948" w14:textId="06719718" w:rsidR="00AB00AD" w:rsidRPr="004E23CE" w:rsidRDefault="00AB00AD" w:rsidP="00AB00AD">
            <w:pPr>
              <w:jc w:val="right"/>
            </w:pPr>
            <w:r w:rsidRPr="004E23CE">
              <w:t>Vyhláška 18/1979 Sb.,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A32662" w14:textId="4EBE39A0" w:rsidR="00AB00AD" w:rsidRPr="004E23CE" w:rsidRDefault="00AB00AD" w:rsidP="00AB00AD">
            <w:pPr>
              <w:jc w:val="left"/>
            </w:pPr>
            <w:r w:rsidRPr="004E23CE">
              <w:t>kterou se určují vyhrazená tlaková zařízení a stanoví některé podmínky k zajištění jejich bezpečnosti, úz</w:t>
            </w:r>
          </w:p>
        </w:tc>
      </w:tr>
      <w:bookmarkEnd w:id="3"/>
      <w:tr w:rsidR="00AB00AD" w:rsidRPr="004E23CE" w14:paraId="78D3F81C" w14:textId="77777777" w:rsidTr="004E23CE">
        <w:trPr>
          <w:trHeight w:val="315"/>
          <w:tblCellSpacing w:w="0" w:type="dxa"/>
        </w:trPr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CEA7C" w14:textId="77777777" w:rsidR="00AB00AD" w:rsidRPr="004E23CE" w:rsidRDefault="00AB00AD" w:rsidP="00AB00AD">
            <w:pPr>
              <w:jc w:val="right"/>
            </w:pP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C6678" w14:textId="77777777" w:rsidR="00AB00AD" w:rsidRPr="004E23CE" w:rsidRDefault="00AB00AD" w:rsidP="00AB00AD">
            <w:pPr>
              <w:jc w:val="left"/>
            </w:pPr>
          </w:p>
        </w:tc>
      </w:tr>
    </w:tbl>
    <w:p w14:paraId="525426D5" w14:textId="65A2769E" w:rsidR="00D47A6D" w:rsidRDefault="00D47A6D" w:rsidP="009F20A9">
      <w:pPr>
        <w:jc w:val="left"/>
        <w:rPr>
          <w:b/>
        </w:rPr>
      </w:pPr>
    </w:p>
    <w:p w14:paraId="24AD8562" w14:textId="77777777" w:rsidR="00D47A6D" w:rsidRPr="009F20A9" w:rsidRDefault="00D47A6D" w:rsidP="009F20A9">
      <w:pPr>
        <w:jc w:val="left"/>
        <w:rPr>
          <w:b/>
        </w:rPr>
      </w:pPr>
    </w:p>
    <w:p w14:paraId="2B5BAB70" w14:textId="77777777" w:rsidR="00586490" w:rsidRPr="00586490" w:rsidRDefault="00586490" w:rsidP="009F20A9">
      <w:pPr>
        <w:jc w:val="left"/>
        <w:rPr>
          <w:i/>
        </w:rPr>
      </w:pPr>
    </w:p>
    <w:sectPr w:rsidR="00586490" w:rsidRPr="00586490" w:rsidSect="00CE390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7-27T10:22:00Z" w:initials="VH">
    <w:p w14:paraId="3687844C" w14:textId="77777777" w:rsidR="00AB00AD" w:rsidRDefault="00AB00AD" w:rsidP="008B4B65">
      <w:pPr>
        <w:pStyle w:val="Textkomente"/>
        <w:jc w:val="left"/>
      </w:pPr>
      <w:r>
        <w:rPr>
          <w:rStyle w:val="Odkaznakoment"/>
        </w:rPr>
        <w:annotationRef/>
      </w:r>
      <w:r>
        <w:t>Upravte jméno a příjmení odpovědné pověřené osoby.</w:t>
      </w:r>
    </w:p>
  </w:comment>
  <w:comment w:id="1" w:author="Vít Hofman" w:date="2022-07-27T10:22:00Z" w:initials="VH">
    <w:p w14:paraId="143D3B86" w14:textId="77777777" w:rsidR="00AB00AD" w:rsidRDefault="00AB00AD" w:rsidP="008871E7">
      <w:pPr>
        <w:pStyle w:val="Textkomente"/>
        <w:jc w:val="left"/>
      </w:pPr>
      <w:r>
        <w:rPr>
          <w:rStyle w:val="Odkaznakoment"/>
        </w:rPr>
        <w:annotationRef/>
      </w:r>
      <w:r>
        <w:t>Doplňte zaměstnavatele, ideálně včetně uvedení jeho IČo.</w:t>
      </w:r>
    </w:p>
  </w:comment>
  <w:comment w:id="2" w:author="Vít Hofman" w:date="2022-07-27T10:22:00Z" w:initials="VH">
    <w:p w14:paraId="3E25E735" w14:textId="77777777" w:rsidR="00AB00AD" w:rsidRDefault="00AB00AD">
      <w:pPr>
        <w:pStyle w:val="Textkomente"/>
        <w:jc w:val="left"/>
      </w:pPr>
      <w:r>
        <w:rPr>
          <w:rStyle w:val="Odkaznakoment"/>
        </w:rPr>
        <w:annotationRef/>
      </w:r>
      <w:r>
        <w:t>Specifikujte rozsah pověření.</w:t>
      </w:r>
    </w:p>
    <w:p w14:paraId="4F23A48F" w14:textId="77777777" w:rsidR="00AB00AD" w:rsidRDefault="00AB00AD">
      <w:pPr>
        <w:pStyle w:val="Textkomente"/>
        <w:jc w:val="left"/>
      </w:pPr>
      <w:r>
        <w:t>Vzor dává možnost specifikovat rozsah pověření formou uvedení konkrétních zařízení, na něž se pověření vztahuje.</w:t>
      </w:r>
    </w:p>
    <w:p w14:paraId="256CE6A8" w14:textId="77777777" w:rsidR="00AB00AD" w:rsidRDefault="00AB00AD">
      <w:pPr>
        <w:pStyle w:val="Textkomente"/>
        <w:jc w:val="left"/>
      </w:pPr>
      <w:r>
        <w:t>Můžete tento způsob upravit dle potřeby.</w:t>
      </w:r>
    </w:p>
    <w:p w14:paraId="5DD9734D" w14:textId="77777777" w:rsidR="00AB00AD" w:rsidRDefault="00AB00AD">
      <w:pPr>
        <w:pStyle w:val="Textkomente"/>
        <w:jc w:val="left"/>
      </w:pPr>
      <w:r>
        <w:t>Např. rozsah pověření omezit místní účinností, na konkrétní objekty nebo pracoviště.</w:t>
      </w:r>
    </w:p>
    <w:p w14:paraId="40911C51" w14:textId="77777777" w:rsidR="00AB00AD" w:rsidRDefault="00AB00AD" w:rsidP="00B05AB6">
      <w:pPr>
        <w:pStyle w:val="Textkomente"/>
        <w:jc w:val="left"/>
      </w:pPr>
      <w:r>
        <w:t>Popř. uvést, že pověření se vztahuje na všechna zdvihací zařízení provozované  zaměstnavatelem nebo používaná zaměstnanci.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87844C" w15:done="0"/>
  <w15:commentEx w15:paraId="143D3B86" w15:done="0"/>
  <w15:commentEx w15:paraId="40911C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904F" w16cex:dateUtc="2022-07-27T08:22:00Z"/>
  <w16cex:commentExtensible w16cex:durableId="268B9058" w16cex:dateUtc="2022-07-27T08:22:00Z"/>
  <w16cex:commentExtensible w16cex:durableId="268B9062" w16cex:dateUtc="2022-07-27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7844C" w16cid:durableId="268B904F"/>
  <w16cid:commentId w16cid:paraId="143D3B86" w16cid:durableId="268B9058"/>
  <w16cid:commentId w16cid:paraId="40911C51" w16cid:durableId="268B90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FF6" w14:textId="77777777" w:rsidR="00143C48" w:rsidRDefault="00143C48" w:rsidP="00B05CB9">
      <w:pPr>
        <w:spacing w:line="240" w:lineRule="auto"/>
      </w:pPr>
      <w:r>
        <w:separator/>
      </w:r>
    </w:p>
  </w:endnote>
  <w:endnote w:type="continuationSeparator" w:id="0">
    <w:p w14:paraId="291324E5" w14:textId="77777777" w:rsidR="00143C48" w:rsidRDefault="00143C48" w:rsidP="00B05CB9">
      <w:pPr>
        <w:spacing w:line="240" w:lineRule="auto"/>
      </w:pPr>
      <w:r>
        <w:continuationSeparator/>
      </w:r>
    </w:p>
  </w:endnote>
  <w:endnote w:type="continuationNotice" w:id="1">
    <w:p w14:paraId="34A1BBF5" w14:textId="77777777" w:rsidR="00143C48" w:rsidRDefault="00143C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FD4A01" w14:paraId="0B477FF2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33E8358" w14:textId="77777777" w:rsidR="00FD4A01" w:rsidRDefault="00FD4A01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4" w:name="_Hlk487353101"/>
          <w:bookmarkStart w:id="5" w:name="_Hlk487353100"/>
          <w:bookmarkStart w:id="6" w:name="_Hlk487353099"/>
          <w:bookmarkStart w:id="7" w:name="_Hlk482105600"/>
          <w:bookmarkStart w:id="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0419EA3" w14:textId="77777777" w:rsidR="00FD4A01" w:rsidRDefault="00FD4A01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06FA61F" w14:textId="77777777" w:rsidR="00FD4A01" w:rsidRDefault="00FD4A01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644DFB9" w14:textId="77777777" w:rsidR="00FD4A01" w:rsidRDefault="00FD4A01" w:rsidP="00FD4A0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FD4A01" w14:paraId="62F1EC12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104222E" w14:textId="77777777" w:rsidR="00FD4A01" w:rsidRDefault="00FD4A01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DDFC11A" wp14:editId="2BFFC88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6A0328D" w14:textId="77777777" w:rsidR="00FD4A01" w:rsidRDefault="00FD4A01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6AC01E04" w14:textId="77777777" w:rsidR="00FD4A01" w:rsidRDefault="00FD4A01" w:rsidP="00FD4A01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74C74A4" w14:textId="77777777" w:rsidR="00FD4A01" w:rsidRDefault="00000000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FD4A01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FD4A01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FD4A0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B2394B6" w14:textId="77777777" w:rsidR="00FD4A01" w:rsidRDefault="00FD4A01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F0D01DB" w14:textId="77777777" w:rsidR="00FD4A01" w:rsidRDefault="00FD4A01" w:rsidP="00FD4A0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510CEC39" w14:textId="77777777" w:rsidR="00FD4A01" w:rsidRDefault="00FD4A01" w:rsidP="00FD4A0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7CF335A" w14:textId="008E7041" w:rsidR="00FD4A01" w:rsidRDefault="00FD4A01" w:rsidP="00FD4A01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A13156">
            <w:rPr>
              <w:rFonts w:cs="Arial"/>
              <w:b/>
              <w:noProof/>
              <w:sz w:val="16"/>
              <w:szCs w:val="16"/>
            </w:rPr>
            <w:t>2022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4"/>
    <w:bookmarkEnd w:id="5"/>
    <w:bookmarkEnd w:id="6"/>
    <w:bookmarkEnd w:id="7"/>
    <w:bookmarkEnd w:id="8"/>
  </w:tbl>
  <w:p w14:paraId="0FFAB156" w14:textId="3A3E29B4" w:rsidR="00AA0A26" w:rsidRPr="00FD4A01" w:rsidRDefault="00AA0A26" w:rsidP="00FD4A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AA40" w14:textId="77777777" w:rsidR="00143C48" w:rsidRDefault="00143C48" w:rsidP="00B05CB9">
      <w:pPr>
        <w:spacing w:line="240" w:lineRule="auto"/>
      </w:pPr>
      <w:r>
        <w:separator/>
      </w:r>
    </w:p>
  </w:footnote>
  <w:footnote w:type="continuationSeparator" w:id="0">
    <w:p w14:paraId="60BA7E69" w14:textId="77777777" w:rsidR="00143C48" w:rsidRDefault="00143C48" w:rsidP="00B05CB9">
      <w:pPr>
        <w:spacing w:line="240" w:lineRule="auto"/>
      </w:pPr>
      <w:r>
        <w:continuationSeparator/>
      </w:r>
    </w:p>
  </w:footnote>
  <w:footnote w:type="continuationNotice" w:id="1">
    <w:p w14:paraId="55BE28E0" w14:textId="77777777" w:rsidR="00143C48" w:rsidRDefault="00143C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FD4A01" w:rsidRPr="00031FB9" w14:paraId="0EFBAD53" w14:textId="77777777" w:rsidTr="00CE3909">
      <w:tc>
        <w:tcPr>
          <w:tcW w:w="1276" w:type="dxa"/>
        </w:tcPr>
        <w:p w14:paraId="1FA13862" w14:textId="5556A1CF" w:rsidR="00FD4A01" w:rsidRPr="00031FB9" w:rsidRDefault="00FD4A01" w:rsidP="00FD4A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78A55BE" wp14:editId="1108482C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03024682" w14:textId="77777777" w:rsidR="00FD4A01" w:rsidRPr="00290B9A" w:rsidRDefault="00FD4A01" w:rsidP="00FD4A01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0957A1A7" w14:textId="77777777" w:rsidR="00FD4A01" w:rsidRPr="00290B9A" w:rsidRDefault="00FD4A01" w:rsidP="00FD4A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1E12E89" w14:textId="77777777" w:rsidR="00FD4A01" w:rsidRPr="00290B9A" w:rsidRDefault="00FD4A01" w:rsidP="00FD4A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36C2DDFB" w:rsidR="00FD4A01" w:rsidRPr="00031FB9" w:rsidRDefault="00FD4A01" w:rsidP="00FD4A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31CB57A9" w:rsidR="00FD4A01" w:rsidRPr="00031FB9" w:rsidRDefault="00FD4A01" w:rsidP="00FD4A0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031FB9">
            <w:rPr>
              <w:color w:val="808080" w:themeColor="background1" w:themeShade="80"/>
              <w:sz w:val="16"/>
              <w:szCs w:val="16"/>
            </w:rPr>
            <w:t>Interní označení dokumentu: saw_02c05</w:t>
          </w:r>
        </w:p>
        <w:p w14:paraId="2A9798D8" w14:textId="34982782" w:rsidR="00FD4A01" w:rsidRPr="00031FB9" w:rsidRDefault="00FD4A01" w:rsidP="00FD4A0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031FB9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0ECC9406" w14:textId="1E1697DA" w:rsidR="00FD4A01" w:rsidRPr="00031FB9" w:rsidRDefault="00FD4A01" w:rsidP="00FD4A0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031FB9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FD4A01" w:rsidRPr="00031FB9" w:rsidRDefault="00FD4A01" w:rsidP="00FD4A0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CE3909" w:rsidRPr="00031FB9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CE3909" w:rsidRPr="00031FB9" w:rsidRDefault="00CE3909" w:rsidP="00CE390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CE3909" w:rsidRPr="00031FB9" w14:paraId="4C526DF4" w14:textId="77777777" w:rsidTr="00CE3909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CE3909" w:rsidRPr="00031FB9" w:rsidRDefault="00CE3909" w:rsidP="00CE3909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CE3909" w:rsidRPr="00031FB9" w:rsidRDefault="00CE3909" w:rsidP="00CE3909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CE3909" w:rsidRPr="00031FB9" w:rsidRDefault="00CE3909" w:rsidP="00CE3909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031FB9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F8A"/>
    <w:multiLevelType w:val="hybridMultilevel"/>
    <w:tmpl w:val="6F767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7C289C"/>
    <w:multiLevelType w:val="multilevel"/>
    <w:tmpl w:val="506A8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113D7D"/>
    <w:multiLevelType w:val="hybridMultilevel"/>
    <w:tmpl w:val="46963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17222">
    <w:abstractNumId w:val="5"/>
  </w:num>
  <w:num w:numId="2" w16cid:durableId="380980598">
    <w:abstractNumId w:val="24"/>
  </w:num>
  <w:num w:numId="3" w16cid:durableId="875045210">
    <w:abstractNumId w:val="4"/>
  </w:num>
  <w:num w:numId="4" w16cid:durableId="981498930">
    <w:abstractNumId w:val="6"/>
  </w:num>
  <w:num w:numId="5" w16cid:durableId="1853765485">
    <w:abstractNumId w:val="35"/>
  </w:num>
  <w:num w:numId="6" w16cid:durableId="1726249910">
    <w:abstractNumId w:val="29"/>
  </w:num>
  <w:num w:numId="7" w16cid:durableId="778645658">
    <w:abstractNumId w:val="28"/>
  </w:num>
  <w:num w:numId="8" w16cid:durableId="1594582841">
    <w:abstractNumId w:val="34"/>
  </w:num>
  <w:num w:numId="9" w16cid:durableId="1733960391">
    <w:abstractNumId w:val="11"/>
  </w:num>
  <w:num w:numId="10" w16cid:durableId="1759712737">
    <w:abstractNumId w:val="18"/>
  </w:num>
  <w:num w:numId="11" w16cid:durableId="2134403492">
    <w:abstractNumId w:val="30"/>
  </w:num>
  <w:num w:numId="12" w16cid:durableId="257102147">
    <w:abstractNumId w:val="25"/>
  </w:num>
  <w:num w:numId="13" w16cid:durableId="328556411">
    <w:abstractNumId w:val="15"/>
  </w:num>
  <w:num w:numId="14" w16cid:durableId="279266077">
    <w:abstractNumId w:val="31"/>
  </w:num>
  <w:num w:numId="15" w16cid:durableId="819229857">
    <w:abstractNumId w:val="22"/>
  </w:num>
  <w:num w:numId="16" w16cid:durableId="333534905">
    <w:abstractNumId w:val="2"/>
  </w:num>
  <w:num w:numId="17" w16cid:durableId="1723795060">
    <w:abstractNumId w:val="23"/>
  </w:num>
  <w:num w:numId="18" w16cid:durableId="484518158">
    <w:abstractNumId w:val="40"/>
  </w:num>
  <w:num w:numId="19" w16cid:durableId="1796439299">
    <w:abstractNumId w:val="37"/>
  </w:num>
  <w:num w:numId="20" w16cid:durableId="960838567">
    <w:abstractNumId w:val="14"/>
  </w:num>
  <w:num w:numId="21" w16cid:durableId="556742034">
    <w:abstractNumId w:val="19"/>
  </w:num>
  <w:num w:numId="22" w16cid:durableId="1894612503">
    <w:abstractNumId w:val="20"/>
  </w:num>
  <w:num w:numId="23" w16cid:durableId="1655914027">
    <w:abstractNumId w:val="13"/>
  </w:num>
  <w:num w:numId="24" w16cid:durableId="1103263657">
    <w:abstractNumId w:val="12"/>
  </w:num>
  <w:num w:numId="25" w16cid:durableId="1979607114">
    <w:abstractNumId w:val="17"/>
  </w:num>
  <w:num w:numId="26" w16cid:durableId="1368216496">
    <w:abstractNumId w:val="7"/>
  </w:num>
  <w:num w:numId="27" w16cid:durableId="502597114">
    <w:abstractNumId w:val="9"/>
  </w:num>
  <w:num w:numId="28" w16cid:durableId="1254240429">
    <w:abstractNumId w:val="38"/>
  </w:num>
  <w:num w:numId="29" w16cid:durableId="351688080">
    <w:abstractNumId w:val="33"/>
  </w:num>
  <w:num w:numId="30" w16cid:durableId="530797894">
    <w:abstractNumId w:val="39"/>
  </w:num>
  <w:num w:numId="31" w16cid:durableId="1888375792">
    <w:abstractNumId w:val="8"/>
  </w:num>
  <w:num w:numId="32" w16cid:durableId="1811558765">
    <w:abstractNumId w:val="26"/>
  </w:num>
  <w:num w:numId="33" w16cid:durableId="1858541873">
    <w:abstractNumId w:val="27"/>
  </w:num>
  <w:num w:numId="34" w16cid:durableId="1162886800">
    <w:abstractNumId w:val="16"/>
  </w:num>
  <w:num w:numId="35" w16cid:durableId="1191800915">
    <w:abstractNumId w:val="3"/>
  </w:num>
  <w:num w:numId="36" w16cid:durableId="182480852">
    <w:abstractNumId w:val="32"/>
  </w:num>
  <w:num w:numId="37" w16cid:durableId="623581067">
    <w:abstractNumId w:val="41"/>
  </w:num>
  <w:num w:numId="38" w16cid:durableId="1067269359">
    <w:abstractNumId w:val="1"/>
  </w:num>
  <w:num w:numId="39" w16cid:durableId="1231159914">
    <w:abstractNumId w:val="10"/>
  </w:num>
  <w:num w:numId="40" w16cid:durableId="1245382429">
    <w:abstractNumId w:val="36"/>
  </w:num>
  <w:num w:numId="41" w16cid:durableId="275523367">
    <w:abstractNumId w:val="0"/>
  </w:num>
  <w:num w:numId="42" w16cid:durableId="576323692">
    <w:abstractNumId w:val="2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51A0"/>
    <w:rsid w:val="00031371"/>
    <w:rsid w:val="00031FB9"/>
    <w:rsid w:val="00072615"/>
    <w:rsid w:val="000A072A"/>
    <w:rsid w:val="000C7D74"/>
    <w:rsid w:val="000D0197"/>
    <w:rsid w:val="000F643F"/>
    <w:rsid w:val="001033B1"/>
    <w:rsid w:val="0010626A"/>
    <w:rsid w:val="001136AD"/>
    <w:rsid w:val="00141E8E"/>
    <w:rsid w:val="00143C48"/>
    <w:rsid w:val="00154219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07D2B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E23CE"/>
    <w:rsid w:val="00510A40"/>
    <w:rsid w:val="005149E7"/>
    <w:rsid w:val="00572C32"/>
    <w:rsid w:val="00586490"/>
    <w:rsid w:val="00596898"/>
    <w:rsid w:val="005A6420"/>
    <w:rsid w:val="005D1C82"/>
    <w:rsid w:val="005D2105"/>
    <w:rsid w:val="005D5549"/>
    <w:rsid w:val="006154CD"/>
    <w:rsid w:val="00652214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95308"/>
    <w:rsid w:val="007C09E7"/>
    <w:rsid w:val="008328F2"/>
    <w:rsid w:val="00894BB2"/>
    <w:rsid w:val="00914773"/>
    <w:rsid w:val="00921ADF"/>
    <w:rsid w:val="0092602F"/>
    <w:rsid w:val="0093332D"/>
    <w:rsid w:val="00956DB1"/>
    <w:rsid w:val="009841AC"/>
    <w:rsid w:val="00990201"/>
    <w:rsid w:val="00995C82"/>
    <w:rsid w:val="009A49EE"/>
    <w:rsid w:val="009D3F58"/>
    <w:rsid w:val="009F20A9"/>
    <w:rsid w:val="00A13156"/>
    <w:rsid w:val="00A420D0"/>
    <w:rsid w:val="00A806F8"/>
    <w:rsid w:val="00A846D9"/>
    <w:rsid w:val="00AA0A26"/>
    <w:rsid w:val="00AB00AD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40BA7"/>
    <w:rsid w:val="00C7100A"/>
    <w:rsid w:val="00C77D90"/>
    <w:rsid w:val="00C817AA"/>
    <w:rsid w:val="00C84918"/>
    <w:rsid w:val="00CB721E"/>
    <w:rsid w:val="00CC1D55"/>
    <w:rsid w:val="00CE3909"/>
    <w:rsid w:val="00CE7A5D"/>
    <w:rsid w:val="00D06BA1"/>
    <w:rsid w:val="00D47A6D"/>
    <w:rsid w:val="00D95907"/>
    <w:rsid w:val="00DA56CE"/>
    <w:rsid w:val="00DE72B4"/>
    <w:rsid w:val="00DF17F3"/>
    <w:rsid w:val="00DF3FB4"/>
    <w:rsid w:val="00E01F51"/>
    <w:rsid w:val="00E20E5D"/>
    <w:rsid w:val="00E47476"/>
    <w:rsid w:val="00EA3E9E"/>
    <w:rsid w:val="00EE45EE"/>
    <w:rsid w:val="00F309EE"/>
    <w:rsid w:val="00F45EA6"/>
    <w:rsid w:val="00F823F6"/>
    <w:rsid w:val="00FB5188"/>
    <w:rsid w:val="00FC4E25"/>
    <w:rsid w:val="00FD2939"/>
    <w:rsid w:val="00FD4A01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0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00A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00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FA34-6CEC-454A-89A2-8041E05A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Vít Hofman</cp:lastModifiedBy>
  <cp:revision>10</cp:revision>
  <cp:lastPrinted>2016-07-09T10:10:00Z</cp:lastPrinted>
  <dcterms:created xsi:type="dcterms:W3CDTF">2016-07-10T14:28:00Z</dcterms:created>
  <dcterms:modified xsi:type="dcterms:W3CDTF">2022-07-27T08:30:00Z</dcterms:modified>
</cp:coreProperties>
</file>