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3A41E" w14:textId="77777777" w:rsidR="00096CB6" w:rsidRDefault="00096CB6">
      <w:pPr>
        <w:spacing w:line="276" w:lineRule="auto"/>
        <w:jc w:val="both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96CB6" w14:paraId="090B6403" w14:textId="77777777">
        <w:tc>
          <w:tcPr>
            <w:tcW w:w="9029" w:type="dxa"/>
            <w:tcBorders>
              <w:top w:val="single" w:sz="12" w:space="0" w:color="1155CC"/>
              <w:left w:val="single" w:sz="12" w:space="0" w:color="1155CC"/>
              <w:bottom w:val="nil"/>
              <w:right w:val="single" w:sz="12" w:space="0" w:color="1155CC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BFD25" w14:textId="77777777" w:rsidR="00096CB6" w:rsidRDefault="00380CFF">
            <w:pPr>
              <w:widowControl w:val="0"/>
              <w:rPr>
                <w:rFonts w:ascii="Oswald" w:eastAsia="Oswald" w:hAnsi="Oswald" w:cs="Oswald"/>
                <w:b/>
                <w:sz w:val="24"/>
                <w:szCs w:val="24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Karta hodnocení rizik pro výběr a použití osobních ochranných pracovních prostředků</w:t>
            </w:r>
          </w:p>
        </w:tc>
      </w:tr>
      <w:tr w:rsidR="00096CB6" w14:paraId="03FC1FB4" w14:textId="77777777">
        <w:tc>
          <w:tcPr>
            <w:tcW w:w="9029" w:type="dxa"/>
            <w:tcBorders>
              <w:top w:val="nil"/>
              <w:left w:val="single" w:sz="12" w:space="0" w:color="1155CC"/>
              <w:bottom w:val="single" w:sz="12" w:space="0" w:color="1155CC"/>
              <w:right w:val="single" w:sz="12" w:space="0" w:color="1155CC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88C54" w14:textId="77777777" w:rsidR="00096CB6" w:rsidRDefault="00380CFF">
            <w:pPr>
              <w:widowControl w:val="0"/>
              <w:rPr>
                <w:rFonts w:ascii="Oswald" w:eastAsia="Oswald" w:hAnsi="Oswald" w:cs="Oswald"/>
                <w:b/>
                <w:sz w:val="24"/>
                <w:szCs w:val="24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Údržba</w:t>
            </w:r>
          </w:p>
        </w:tc>
      </w:tr>
    </w:tbl>
    <w:p w14:paraId="7A58DDCE" w14:textId="77777777" w:rsidR="00096CB6" w:rsidRDefault="00096CB6"/>
    <w:p w14:paraId="3E42287D" w14:textId="77777777" w:rsidR="00096CB6" w:rsidRDefault="00380CFF">
      <w:pPr>
        <w:spacing w:line="276" w:lineRule="auto"/>
        <w:jc w:val="both"/>
        <w:rPr>
          <w:rFonts w:ascii="Oswald" w:eastAsia="Oswald" w:hAnsi="Oswald" w:cs="Oswald"/>
          <w:b/>
          <w:sz w:val="28"/>
          <w:szCs w:val="28"/>
        </w:rPr>
      </w:pPr>
      <w:r>
        <w:rPr>
          <w:rFonts w:ascii="Oswald" w:eastAsia="Oswald" w:hAnsi="Oswald" w:cs="Oswald"/>
          <w:b/>
          <w:sz w:val="24"/>
          <w:szCs w:val="24"/>
        </w:rPr>
        <w:t>A. Rozsah platnosti</w:t>
      </w:r>
    </w:p>
    <w:tbl>
      <w:tblPr>
        <w:tblStyle w:val="a0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735"/>
        <w:gridCol w:w="660"/>
        <w:gridCol w:w="3975"/>
      </w:tblGrid>
      <w:tr w:rsidR="00096CB6" w14:paraId="0FD4C713" w14:textId="77777777">
        <w:trPr>
          <w:trHeight w:val="240"/>
        </w:trPr>
        <w:tc>
          <w:tcPr>
            <w:tcW w:w="660" w:type="dxa"/>
            <w:tcBorders>
              <w:top w:val="nil"/>
              <w:left w:val="nil"/>
              <w:bottom w:val="single" w:sz="4" w:space="0" w:color="999999"/>
              <w:right w:val="nil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18189B" w14:textId="77777777" w:rsidR="00096CB6" w:rsidRDefault="00380CFF">
            <w:pPr>
              <w:widowControl w:val="0"/>
              <w:rPr>
                <w:rFonts w:ascii="Oswald" w:eastAsia="Oswald" w:hAnsi="Oswald" w:cs="Oswald"/>
                <w:b/>
                <w:sz w:val="18"/>
                <w:szCs w:val="18"/>
              </w:rPr>
            </w:pPr>
            <w:r>
              <w:rPr>
                <w:rFonts w:ascii="Oswald" w:eastAsia="Oswald" w:hAnsi="Oswald" w:cs="Oswald"/>
                <w:b/>
                <w:sz w:val="18"/>
                <w:szCs w:val="18"/>
              </w:rPr>
              <w:t>Odd.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999999"/>
              <w:right w:val="nil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74B9F1" w14:textId="77777777" w:rsidR="00096CB6" w:rsidRDefault="00380CFF">
            <w:pPr>
              <w:widowControl w:val="0"/>
              <w:rPr>
                <w:rFonts w:ascii="Oswald" w:eastAsia="Oswald" w:hAnsi="Oswald" w:cs="Oswald"/>
                <w:b/>
                <w:sz w:val="18"/>
                <w:szCs w:val="18"/>
              </w:rPr>
            </w:pPr>
            <w:r>
              <w:rPr>
                <w:rFonts w:ascii="Oswald" w:eastAsia="Oswald" w:hAnsi="Oswald" w:cs="Oswald"/>
                <w:b/>
                <w:sz w:val="18"/>
                <w:szCs w:val="18"/>
              </w:rPr>
              <w:t>Označení práce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999999"/>
              <w:right w:val="nil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0E1EE7" w14:textId="77777777" w:rsidR="00096CB6" w:rsidRDefault="00380CFF">
            <w:pPr>
              <w:widowControl w:val="0"/>
              <w:rPr>
                <w:rFonts w:ascii="Oswald" w:eastAsia="Oswald" w:hAnsi="Oswald" w:cs="Oswald"/>
                <w:b/>
                <w:sz w:val="18"/>
                <w:szCs w:val="18"/>
              </w:rPr>
            </w:pPr>
            <w:r>
              <w:rPr>
                <w:rFonts w:ascii="Oswald" w:eastAsia="Oswald" w:hAnsi="Oswald" w:cs="Oswald"/>
                <w:b/>
                <w:sz w:val="18"/>
                <w:szCs w:val="18"/>
              </w:rPr>
              <w:t>Odd.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999999"/>
              <w:right w:val="nil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C46148" w14:textId="77777777" w:rsidR="00096CB6" w:rsidRDefault="00380CFF">
            <w:pPr>
              <w:widowControl w:val="0"/>
              <w:rPr>
                <w:rFonts w:ascii="Oswald" w:eastAsia="Oswald" w:hAnsi="Oswald" w:cs="Oswald"/>
                <w:b/>
                <w:sz w:val="18"/>
                <w:szCs w:val="18"/>
              </w:rPr>
            </w:pPr>
            <w:r>
              <w:rPr>
                <w:rFonts w:ascii="Oswald" w:eastAsia="Oswald" w:hAnsi="Oswald" w:cs="Oswald"/>
                <w:b/>
                <w:sz w:val="18"/>
                <w:szCs w:val="18"/>
              </w:rPr>
              <w:t>Označení práce</w:t>
            </w:r>
          </w:p>
        </w:tc>
      </w:tr>
      <w:tr w:rsidR="00096CB6" w14:paraId="1B0D8158" w14:textId="77777777">
        <w:tc>
          <w:tcPr>
            <w:tcW w:w="66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E5D50D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73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2B59EB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commentRangeStart w:id="0"/>
            <w:r>
              <w:rPr>
                <w:rFonts w:ascii="Arial" w:eastAsia="Arial" w:hAnsi="Arial" w:cs="Arial"/>
                <w:sz w:val="18"/>
                <w:szCs w:val="18"/>
              </w:rPr>
              <w:t>Zaměstnanci údržby</w:t>
            </w:r>
            <w:commentRangeEnd w:id="0"/>
            <w:r w:rsidR="00FA43FC">
              <w:rPr>
                <w:rStyle w:val="Odkaznakoment"/>
              </w:rPr>
              <w:commentReference w:id="0"/>
            </w:r>
          </w:p>
        </w:tc>
        <w:tc>
          <w:tcPr>
            <w:tcW w:w="66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25727F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97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A66214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027CBE8" w14:textId="77777777" w:rsidR="00096CB6" w:rsidRDefault="00096CB6"/>
    <w:p w14:paraId="41C6734D" w14:textId="77777777" w:rsidR="00096CB6" w:rsidRDefault="00380CFF">
      <w:pPr>
        <w:rPr>
          <w:rFonts w:ascii="Oswald" w:eastAsia="Oswald" w:hAnsi="Oswald" w:cs="Oswald"/>
          <w:b/>
          <w:sz w:val="24"/>
          <w:szCs w:val="24"/>
        </w:rPr>
      </w:pPr>
      <w:r>
        <w:rPr>
          <w:rFonts w:ascii="Oswald" w:eastAsia="Oswald" w:hAnsi="Oswald" w:cs="Oswald"/>
          <w:b/>
          <w:sz w:val="24"/>
          <w:szCs w:val="24"/>
        </w:rPr>
        <w:t>B. Seznam poskytovaných OOPP</w:t>
      </w:r>
    </w:p>
    <w:p w14:paraId="03E1DCBA" w14:textId="0F673375" w:rsidR="00096CB6" w:rsidRPr="003B5D69" w:rsidRDefault="00380CFF">
      <w:pPr>
        <w:rPr>
          <w:rFonts w:ascii="Arial" w:eastAsia="Arial" w:hAnsi="Arial" w:cs="Arial"/>
          <w:b/>
          <w:color w:val="C00000"/>
          <w:sz w:val="18"/>
          <w:szCs w:val="18"/>
        </w:rPr>
      </w:pPr>
      <w:r>
        <w:rPr>
          <w:rFonts w:ascii="Arial" w:eastAsia="Arial" w:hAnsi="Arial" w:cs="Arial"/>
          <w:b/>
          <w:color w:val="C00000"/>
          <w:sz w:val="18"/>
          <w:szCs w:val="18"/>
        </w:rPr>
        <w:t>Níže v seznamu uvedené fotografie jsou pouze ilustrační a nemusí zachycovat konkrétní poskytovaný osobní ochranný pracovní prostředek.</w:t>
      </w:r>
    </w:p>
    <w:sdt>
      <w:sdtPr>
        <w:id w:val="1911940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C7B5C2" w14:textId="052DD890" w:rsidR="003B5D69" w:rsidRPr="003B5D69" w:rsidRDefault="003B5D69" w:rsidP="003B5D69"/>
        <w:p w14:paraId="2D88A3D2" w14:textId="069B74CA" w:rsidR="003B5D69" w:rsidRPr="003B5D69" w:rsidRDefault="003B5D69">
          <w:pPr>
            <w:pStyle w:val="Obsah2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633308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OCHRANA LEBKY A CELÉ HLAVY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_Toc97633308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3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E0167B5" w14:textId="380CF3E4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09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Průmyslová ochranná přilba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_Toc97633309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3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6F48257" w14:textId="29858CCF" w:rsidR="003B5D69" w:rsidRPr="003B5D69" w:rsidRDefault="003B5D69">
          <w:pPr>
            <w:pStyle w:val="Obsah2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10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OCHRANA SLUCHU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_Toc97633310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3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D39198D" w14:textId="535B4334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11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Zátkové chrániče sluchu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_Toc97633311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3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295F6D1" w14:textId="4C3C24F2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12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Mušlové chrániče sluchu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_Toc97633312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4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E2A5311" w14:textId="1F295FEA" w:rsidR="003B5D69" w:rsidRPr="003B5D69" w:rsidRDefault="003B5D69">
          <w:pPr>
            <w:pStyle w:val="Obsah2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13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OCHRANA ZRAKU A OBLIČEJE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_Toc97633313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4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8C19449" w14:textId="5D8CBD4F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14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Uzavřené ochranné brýle proti kapalinám a prachu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_Toc97633314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4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5628E95" w14:textId="09457DDE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15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Ochranné brýle proti mechanickým rizikům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_Toc97633315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5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104D0B4" w14:textId="297B5A68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16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Celoobličejový štít proti mechanickým rizikům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_Toc97633316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5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0C77CC7" w14:textId="7A641739" w:rsidR="003B5D69" w:rsidRPr="003B5D69" w:rsidRDefault="003B5D69">
          <w:pPr>
            <w:pStyle w:val="Obsah2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17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OCHRANA DÝCHACÍCH CEST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_Toc97633317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6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00AD401" w14:textId="5E2B2584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18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Filtrační respirátor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_Toc97633318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6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A7411EB" w14:textId="181FF634" w:rsidR="003B5D69" w:rsidRPr="003B5D69" w:rsidRDefault="003B5D69">
          <w:pPr>
            <w:pStyle w:val="Obsah2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19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OCHRANA RUKOU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_Toc97633319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1E018E5" w14:textId="1B9029D9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20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Rukavice proti mechanickým rizikům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_Toc97633320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D27EFB2" w14:textId="5BFCFA36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21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Úpletové rukavice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_Toc97633321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02345B9" w14:textId="4FA05B27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22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Rukavice proti chemickým rizikům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_Toc97633322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8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4369DAE" w14:textId="56E80058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23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Antivibrační rukavice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_Toc97633323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8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E4BDD06" w14:textId="65DDD7C0" w:rsidR="003B5D69" w:rsidRPr="003B5D69" w:rsidRDefault="003B5D69">
          <w:pPr>
            <w:pStyle w:val="Obsah2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24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OCHRANA TRUPU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_Toc97633324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8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F6B0D97" w14:textId="21B51C30" w:rsidR="003B5D69" w:rsidRPr="003B5D69" w:rsidRDefault="003B5D69">
          <w:pPr>
            <w:pStyle w:val="Obsah2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25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OCHRANA NOHOU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_Toc97633325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8F52E99" w14:textId="78EBB26E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26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Bezpečnostní obuv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_Toc97633326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1098E22" w14:textId="51064751" w:rsidR="003B5D69" w:rsidRPr="003B5D69" w:rsidRDefault="003B5D69">
          <w:pPr>
            <w:pStyle w:val="Obsah2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27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SPECIFICKÉ OSOBNÍ OCHRANNÉ PRACOVNÍ PROSTŘEDKY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_Toc97633327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69E6D12" w14:textId="2B38FE0B" w:rsidR="003B5D69" w:rsidRPr="003B5D69" w:rsidRDefault="003B5D69">
          <w:pPr>
            <w:pStyle w:val="Obsah2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28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ZÁKLADNÍ PRACOVNÍ ODĚV (OCHRANA TĚLA)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_Toc97633328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6CB004B" w14:textId="16537996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29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Pracovní kalhoty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_Toc97633329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4D6EBED" w14:textId="3D4204A2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30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Pracovní výstražné tričko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_Toc97633330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10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425C328" w14:textId="1F75ACA4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31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Pracovní výstražná mikina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_Toc97633331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10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7BCAA21" w14:textId="21AA3927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32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Bunda proti chladu s vysokou viditelností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_Toc97633332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10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BD76A3D" w14:textId="7D92A641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33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Pracovní čepice proti chladu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_Toc97633333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11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2136D1E" w14:textId="60B53794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34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Termotričko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_Toc97633334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11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E4DF244" w14:textId="58F10B09" w:rsidR="003B5D69" w:rsidRPr="003B5D69" w:rsidRDefault="003B5D69">
          <w:pPr>
            <w:pStyle w:val="Obsah3"/>
            <w:tabs>
              <w:tab w:val="right" w:leader="dot" w:pos="9019"/>
            </w:tabs>
            <w:rPr>
              <w:rFonts w:ascii="Arial" w:eastAsiaTheme="minorEastAsia" w:hAnsi="Arial" w:cs="Arial"/>
              <w:noProof/>
              <w:sz w:val="18"/>
              <w:szCs w:val="18"/>
              <w:lang w:val="cs-CZ"/>
            </w:rPr>
          </w:pPr>
          <w:hyperlink w:anchor="_Toc97633335" w:history="1">
            <w:r w:rsidRPr="003B5D69">
              <w:rPr>
                <w:rStyle w:val="Hypertextovodkaz"/>
                <w:rFonts w:ascii="Arial" w:eastAsia="Oswald" w:hAnsi="Arial" w:cs="Arial"/>
                <w:noProof/>
                <w:sz w:val="18"/>
                <w:szCs w:val="18"/>
              </w:rPr>
              <w:t>Termo spodky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_Toc97633335 \h </w:instrTex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t>11</w:t>
            </w:r>
            <w:r w:rsidRPr="003B5D69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E94B080" w14:textId="2F53D06E" w:rsidR="003B5D69" w:rsidRDefault="003B5D69">
          <w:r>
            <w:rPr>
              <w:b/>
              <w:bCs/>
            </w:rPr>
            <w:fldChar w:fldCharType="end"/>
          </w:r>
        </w:p>
      </w:sdtContent>
    </w:sdt>
    <w:p w14:paraId="1783C254" w14:textId="77777777" w:rsidR="00096CB6" w:rsidRDefault="00096CB6">
      <w:pPr>
        <w:rPr>
          <w:rFonts w:ascii="Arial" w:eastAsia="Arial" w:hAnsi="Arial" w:cs="Arial"/>
          <w:sz w:val="18"/>
          <w:szCs w:val="18"/>
        </w:rPr>
      </w:pPr>
    </w:p>
    <w:p w14:paraId="34C2DC92" w14:textId="77777777" w:rsidR="00096CB6" w:rsidRDefault="00380CFF">
      <w:pPr>
        <w:rPr>
          <w:rFonts w:ascii="Arial" w:eastAsia="Arial" w:hAnsi="Arial" w:cs="Arial"/>
          <w:b/>
          <w:color w:val="C00000"/>
          <w:sz w:val="18"/>
          <w:szCs w:val="18"/>
        </w:rPr>
      </w:pPr>
      <w:r>
        <w:br w:type="page"/>
      </w:r>
    </w:p>
    <w:p w14:paraId="32948E87" w14:textId="77777777" w:rsidR="00096CB6" w:rsidRDefault="00380CFF">
      <w:pPr>
        <w:pStyle w:val="Nadpis2"/>
        <w:pBdr>
          <w:left w:val="single" w:sz="48" w:space="2" w:color="999999"/>
        </w:pBdr>
        <w:shd w:val="clear" w:color="auto" w:fill="EFEFEF"/>
        <w:ind w:left="527" w:hanging="357"/>
        <w:jc w:val="left"/>
        <w:rPr>
          <w:rFonts w:ascii="Oswald" w:eastAsia="Oswald" w:hAnsi="Oswald" w:cs="Oswald"/>
          <w:color w:val="666666"/>
          <w:sz w:val="24"/>
          <w:szCs w:val="24"/>
        </w:rPr>
      </w:pPr>
      <w:bookmarkStart w:id="1" w:name="_Toc97633308"/>
      <w:r>
        <w:rPr>
          <w:rFonts w:ascii="Oswald" w:eastAsia="Oswald" w:hAnsi="Oswald" w:cs="Oswald"/>
          <w:color w:val="666666"/>
          <w:sz w:val="24"/>
          <w:szCs w:val="24"/>
        </w:rPr>
        <w:lastRenderedPageBreak/>
        <w:t>OCHRANA LEBKY A CELÉ HLAVY</w:t>
      </w:r>
      <w:bookmarkEnd w:id="1"/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5D057418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2CA172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2" w:name="_Toc97633309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Průmyslová ochranná přilba</w:t>
            </w:r>
            <w:bookmarkEnd w:id="2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3A4212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5A83398B" wp14:editId="774365F4">
                  <wp:extent cx="1314450" cy="1067991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t="11909" b="68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0679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0E3AC4DC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43A877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commentRangeStart w:id="3"/>
            <w:r>
              <w:rPr>
                <w:rFonts w:ascii="Arial" w:eastAsia="Arial" w:hAnsi="Arial" w:cs="Arial"/>
                <w:b/>
                <w:sz w:val="18"/>
                <w:szCs w:val="18"/>
              </w:rPr>
              <w:t>Dle ČSN</w:t>
            </w:r>
            <w:commentRangeEnd w:id="3"/>
            <w:r w:rsidR="00B535F5">
              <w:rPr>
                <w:rStyle w:val="Odkaznakoment"/>
              </w:rPr>
              <w:commentReference w:id="3"/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A2BEB5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397 +A1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7B3206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616F8A1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9ED3A1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commentRangeStart w:id="4"/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  <w:commentRangeEnd w:id="4"/>
            <w:r w:rsidR="00B535F5">
              <w:rPr>
                <w:rStyle w:val="Odkaznakoment"/>
              </w:rPr>
              <w:commentReference w:id="4"/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29D209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6B5133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21B230C1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A4D0FEE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commentRangeStart w:id="5"/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</w:t>
            </w:r>
            <w:commentRangeEnd w:id="5"/>
            <w:r w:rsidR="00B535F5">
              <w:rPr>
                <w:rStyle w:val="Odkaznakoment"/>
              </w:rPr>
              <w:commentReference w:id="5"/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68F654" w14:textId="206ED29B" w:rsidR="00096CB6" w:rsidRPr="0001003F" w:rsidRDefault="0001003F" w:rsidP="0001003F">
            <w:pPr>
              <w:rPr>
                <w:rFonts w:ascii="Arial" w:hAnsi="Arial" w:cs="Arial"/>
                <w:sz w:val="18"/>
                <w:szCs w:val="18"/>
              </w:rPr>
            </w:pPr>
            <w:r w:rsidRPr="0001003F">
              <w:rPr>
                <w:rFonts w:ascii="Arial" w:hAnsi="Arial" w:cs="Arial"/>
                <w:sz w:val="18"/>
                <w:szCs w:val="18"/>
              </w:rPr>
              <w:t xml:space="preserve">3M™ </w:t>
            </w:r>
            <w:proofErr w:type="spellStart"/>
            <w:r w:rsidRPr="0001003F">
              <w:rPr>
                <w:rFonts w:ascii="Arial" w:hAnsi="Arial" w:cs="Arial"/>
                <w:sz w:val="18"/>
                <w:szCs w:val="18"/>
              </w:rPr>
              <w:t>SecureFit</w:t>
            </w:r>
            <w:proofErr w:type="spellEnd"/>
            <w:r w:rsidRPr="0001003F">
              <w:rPr>
                <w:rFonts w:ascii="Arial" w:hAnsi="Arial" w:cs="Arial"/>
                <w:sz w:val="18"/>
                <w:szCs w:val="18"/>
              </w:rPr>
              <w:t>™ X5000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BEB854" w14:textId="77777777" w:rsidR="00096CB6" w:rsidRPr="0001003F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6F4FCD4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052578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7B3FC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Trvale na pracovišti.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4A0D82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452C22B5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945198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0B025E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 let (nebo dle výrobce)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66BB4D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D2195A1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3C5A43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5F9462" w14:textId="77777777" w:rsidR="00096CB6" w:rsidRDefault="00380CFF">
            <w:pPr>
              <w:widowControl w:val="0"/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</w:pPr>
            <w:commentRangeStart w:id="6"/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A1; B1; A6; B6.</w:t>
            </w:r>
            <w:commentRangeEnd w:id="6"/>
            <w:r w:rsidR="00B535F5">
              <w:rPr>
                <w:rStyle w:val="Odkaznakoment"/>
              </w:rPr>
              <w:commentReference w:id="6"/>
            </w:r>
          </w:p>
          <w:p w14:paraId="0CCC377D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pádu materiálu z výška na hlavu nebo úderu hlavou do překážky.</w:t>
            </w:r>
          </w:p>
          <w:p w14:paraId="11797F9E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Zejména rizika plynoucí z provozu mostového jeřábu.</w:t>
            </w:r>
          </w:p>
        </w:tc>
      </w:tr>
      <w:tr w:rsidR="00096CB6" w14:paraId="0B4B7877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763B66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commentRangeStart w:id="7"/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</w:t>
            </w:r>
            <w:commentRangeEnd w:id="7"/>
            <w:r w:rsidR="0001003F">
              <w:rPr>
                <w:rStyle w:val="Odkaznakoment"/>
              </w:rPr>
              <w:commentReference w:id="7"/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D17FEA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Používat vždy při:</w:t>
            </w:r>
          </w:p>
          <w:p w14:paraId="3624EEE7" w14:textId="77777777" w:rsidR="00096CB6" w:rsidRDefault="00380CFF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obsluze mostového jeřábu;</w:t>
            </w:r>
          </w:p>
          <w:p w14:paraId="41EDE4EA" w14:textId="77777777" w:rsidR="00096CB6" w:rsidRDefault="00380CFF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práci v ohroženém prostoru jeřábovou manipulací;</w:t>
            </w:r>
          </w:p>
          <w:p w14:paraId="5E73CC68" w14:textId="77777777" w:rsidR="00096CB6" w:rsidRDefault="00380CFF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práci ve stísněných prostorech, kde hrozí zvýšené riziko úrazu hlavy, např. práce pod stroji nebo práce ve strojích, práce v šachtách apod.;</w:t>
            </w:r>
          </w:p>
          <w:p w14:paraId="1B75A519" w14:textId="77777777" w:rsidR="00096CB6" w:rsidRDefault="00380CFF">
            <w:pPr>
              <w:numPr>
                <w:ilvl w:val="0"/>
                <w:numId w:val="3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obsluze manipulačního vysokozdvižného vozíku.</w:t>
            </w:r>
          </w:p>
        </w:tc>
      </w:tr>
      <w:tr w:rsidR="00096CB6" w14:paraId="4F764DF7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9593289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commentRangeStart w:id="8"/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  <w:commentRangeEnd w:id="8"/>
            <w:r w:rsidR="0001003F">
              <w:rPr>
                <w:rStyle w:val="Odkaznakoment"/>
              </w:rPr>
              <w:commentReference w:id="8"/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F4B2A6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Skladovat na tmavém místě, mimo přímé sluneční záření, při teplotě mezi 5 až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25°C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(nebo dle výrobce). Pravidelně čistit od nečistot (ne chemicky, ne kartáči, škrabkami apod., ale pouze vodou a vlhkým hadříkem).</w:t>
            </w:r>
          </w:p>
        </w:tc>
      </w:tr>
    </w:tbl>
    <w:p w14:paraId="0899D766" w14:textId="77777777" w:rsidR="00096CB6" w:rsidRDefault="00380CFF">
      <w:pPr>
        <w:pStyle w:val="Nadpis2"/>
        <w:pBdr>
          <w:left w:val="single" w:sz="48" w:space="2" w:color="999999"/>
        </w:pBdr>
        <w:shd w:val="clear" w:color="auto" w:fill="EFEFEF"/>
        <w:ind w:left="527" w:hanging="357"/>
        <w:jc w:val="left"/>
        <w:rPr>
          <w:rFonts w:ascii="Oswald" w:eastAsia="Oswald" w:hAnsi="Oswald" w:cs="Oswald"/>
          <w:color w:val="666666"/>
          <w:sz w:val="24"/>
          <w:szCs w:val="24"/>
        </w:rPr>
      </w:pPr>
      <w:bookmarkStart w:id="9" w:name="_Toc97633310"/>
      <w:r>
        <w:rPr>
          <w:rFonts w:ascii="Oswald" w:eastAsia="Oswald" w:hAnsi="Oswald" w:cs="Oswald"/>
          <w:color w:val="666666"/>
          <w:sz w:val="24"/>
          <w:szCs w:val="24"/>
        </w:rPr>
        <w:t>OCHRANA SLUCHU</w:t>
      </w:r>
      <w:bookmarkEnd w:id="9"/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076DEEB0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E90F4B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10" w:name="_Toc97633311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Zátkové chrániče sluchu</w:t>
            </w:r>
            <w:bookmarkEnd w:id="10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FC5C4E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6FAB4763" wp14:editId="18DE83A6">
                  <wp:extent cx="1248033" cy="1015191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033" cy="10151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6C724389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6A7AF4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FBB224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352-2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EDDE34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42D37EAB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695C605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DA9358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útlum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18 - 25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dB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53759A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356FA06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AF4B46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E79E8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B8D883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624C55F9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AC28940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184A9F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F37E97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084BAAD1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8B199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623B94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jednorázové.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9488AA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298692F4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E4CB39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955257F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C8.</w:t>
            </w:r>
          </w:p>
          <w:p w14:paraId="128C402C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působení hluku emitovaného provozem strojů a zařízení na pracovišti společnosti.</w:t>
            </w:r>
          </w:p>
        </w:tc>
      </w:tr>
      <w:tr w:rsidR="00096CB6" w14:paraId="257BDBE5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C0729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F98797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Používat vždy při </w:t>
            </w:r>
          </w:p>
          <w:p w14:paraId="06D3792F" w14:textId="77777777" w:rsidR="00096CB6" w:rsidRDefault="00380CFF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obsluze strojů, technických zařízení, přístrojů a nářadí, u nichž tak stanoví výrobce;</w:t>
            </w:r>
          </w:p>
          <w:p w14:paraId="79DCC4EE" w14:textId="77777777" w:rsidR="00096CB6" w:rsidRDefault="00380CFF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zejména při obsluze řezného nářadí (pily a pilky) a brusek.</w:t>
            </w:r>
          </w:p>
        </w:tc>
      </w:tr>
      <w:tr w:rsidR="00096CB6" w14:paraId="3830A133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AF965E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28542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</w:tbl>
    <w:p w14:paraId="3CA4FD3D" w14:textId="77777777" w:rsidR="00096CB6" w:rsidRDefault="00380CFF">
      <w:pPr>
        <w:rPr>
          <w:rFonts w:ascii="Arial" w:eastAsia="Arial" w:hAnsi="Arial" w:cs="Arial"/>
          <w:sz w:val="18"/>
          <w:szCs w:val="18"/>
        </w:rPr>
      </w:pPr>
      <w:r>
        <w:br w:type="page"/>
      </w:r>
    </w:p>
    <w:p w14:paraId="2093F397" w14:textId="77777777" w:rsidR="00096CB6" w:rsidRDefault="00096CB6">
      <w:pPr>
        <w:rPr>
          <w:rFonts w:ascii="Arial" w:eastAsia="Arial" w:hAnsi="Arial" w:cs="Arial"/>
          <w:sz w:val="18"/>
          <w:szCs w:val="18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149D60AB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6F4A6F1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11" w:name="_Toc97633312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Mušlové chrániče sluchu</w:t>
            </w:r>
            <w:bookmarkEnd w:id="11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B56981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2B6D3353" wp14:editId="1756BD96">
                  <wp:extent cx="922287" cy="975643"/>
                  <wp:effectExtent l="0" t="0" r="0" b="0"/>
                  <wp:docPr id="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87" cy="975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6CAA5B3A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923BB0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08B84A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352-1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92B158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F0A835A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7AAD3D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54F007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útlum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25 - 35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dB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89017B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326B8E9E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5E1253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F1D318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3C0A7E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28F86A67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4B0D33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465A82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0B062B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184D8DD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16AF88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A58E480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jednorázové.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42D226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3BE04A46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80870D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C9E5BA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C8.</w:t>
            </w:r>
          </w:p>
          <w:p w14:paraId="157EC88B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působení nadměrného hluku při obsluze elektromechanického nářadí nebo nářadí se spalovacím motorem a dále při práci v blízkosti kompresoru.</w:t>
            </w:r>
          </w:p>
        </w:tc>
      </w:tr>
      <w:tr w:rsidR="00096CB6" w14:paraId="1FCFF281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8E27BD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973C00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Používat vždy při </w:t>
            </w:r>
          </w:p>
          <w:p w14:paraId="62E5AAA2" w14:textId="77777777" w:rsidR="00096CB6" w:rsidRDefault="00380CFF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při obsluze strojů, technických zařízení, přístrojů a nářadí, u nichž tak stanoví výrobce.</w:t>
            </w:r>
          </w:p>
        </w:tc>
      </w:tr>
      <w:tr w:rsidR="00096CB6" w14:paraId="3A200BD7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96F6B0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827DC7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Pravidelně čistit a dezinfikovat připraveným dezinfekčním sprejem.</w:t>
            </w:r>
          </w:p>
        </w:tc>
      </w:tr>
    </w:tbl>
    <w:p w14:paraId="7A731B0E" w14:textId="77777777" w:rsidR="00096CB6" w:rsidRDefault="00380CFF">
      <w:pPr>
        <w:pStyle w:val="Nadpis2"/>
        <w:pBdr>
          <w:left w:val="single" w:sz="48" w:space="2" w:color="999999"/>
        </w:pBdr>
        <w:shd w:val="clear" w:color="auto" w:fill="EFEFEF"/>
        <w:ind w:left="527" w:hanging="357"/>
        <w:jc w:val="left"/>
        <w:rPr>
          <w:rFonts w:ascii="Oswald" w:eastAsia="Oswald" w:hAnsi="Oswald" w:cs="Oswald"/>
          <w:color w:val="666666"/>
          <w:sz w:val="24"/>
          <w:szCs w:val="24"/>
        </w:rPr>
      </w:pPr>
      <w:bookmarkStart w:id="12" w:name="_Toc97633313"/>
      <w:r>
        <w:rPr>
          <w:rFonts w:ascii="Oswald" w:eastAsia="Oswald" w:hAnsi="Oswald" w:cs="Oswald"/>
          <w:color w:val="666666"/>
          <w:sz w:val="24"/>
          <w:szCs w:val="24"/>
        </w:rPr>
        <w:t>OCHRANA ZRAKU A OBLIČEJE</w:t>
      </w:r>
      <w:bookmarkEnd w:id="12"/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2C60CB93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E1F421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13" w:name="_Toc97633314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Uzavřené ochranné brýle proti kapalinám a prachu</w:t>
            </w:r>
            <w:bookmarkEnd w:id="13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35F5C31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75B3F370" wp14:editId="138F08A0">
                  <wp:extent cx="1776413" cy="1334564"/>
                  <wp:effectExtent l="0" t="0" r="0" b="0"/>
                  <wp:docPr id="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13" cy="13345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0045B2C9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6E7EFA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09F59D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172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207C1A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04704D65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E88B7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3BCBF2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Optická třída 1;</w:t>
            </w:r>
          </w:p>
          <w:p w14:paraId="210BD81A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ochrana proti nárazu (F);</w:t>
            </w:r>
          </w:p>
          <w:p w14:paraId="5E6E15CA" w14:textId="77777777" w:rsidR="00096CB6" w:rsidRDefault="00380CF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ochrana proti hrubému prachu (4);</w:t>
            </w:r>
          </w:p>
          <w:p w14:paraId="4046D700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zbarvení zorníku 1.2 (čirý).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B2F510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64779D0B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55C26D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C10CC47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79A339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21A07360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D098F1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C884F9B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62E964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76FAB6D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76FFBF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3DFC02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 měsíců (nebo do ztráty funkčnosti)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F9A65B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B4D2692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10618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7AEF89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D6; D15; D18.</w:t>
            </w:r>
          </w:p>
          <w:p w14:paraId="1C440CAD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vnikání prachu vznikajícího při obrábění materiálů, zejména broušením nebo při ofukování zaprášeného materiálu stlačeným vzduchem do očí a tím vznik po</w:t>
            </w:r>
            <w:r>
              <w:rPr>
                <w:rFonts w:ascii="Arial" w:eastAsia="Arial" w:hAnsi="Arial" w:cs="Arial"/>
                <w:sz w:val="18"/>
                <w:szCs w:val="18"/>
              </w:rPr>
              <w:t>ranění (podráždění, odření apod.).</w:t>
            </w:r>
          </w:p>
          <w:p w14:paraId="79A6FB45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zasažení očí odletujícími částmi (třísky, špony, úlomky apod.) při obrábění materiálu.</w:t>
            </w:r>
          </w:p>
          <w:p w14:paraId="16028FA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stříknutí nebezpečné chemické látky nebo směsi (např. aceton, čistící a dezinfekční prostředky) do oka a tím vznik poran</w:t>
            </w:r>
            <w:r>
              <w:rPr>
                <w:rFonts w:ascii="Arial" w:eastAsia="Arial" w:hAnsi="Arial" w:cs="Arial"/>
                <w:sz w:val="18"/>
                <w:szCs w:val="18"/>
              </w:rPr>
              <w:t>ění.</w:t>
            </w:r>
          </w:p>
        </w:tc>
      </w:tr>
      <w:tr w:rsidR="00096CB6" w14:paraId="52FD9A31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CD9E62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041EC72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Používat vždy při: </w:t>
            </w:r>
          </w:p>
          <w:p w14:paraId="3C1898E5" w14:textId="77777777" w:rsidR="00096CB6" w:rsidRDefault="00380CFF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obrábění materiálů, zejména při broušení, frézování, vrtání a řezání;</w:t>
            </w:r>
          </w:p>
          <w:p w14:paraId="16AE6DF9" w14:textId="77777777" w:rsidR="00096CB6" w:rsidRDefault="00380CFF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používání trysky se stlačeným vzduchem a ofukování materiálů;</w:t>
            </w:r>
          </w:p>
          <w:p w14:paraId="3CBDA8B2" w14:textId="77777777" w:rsidR="00096CB6" w:rsidRDefault="00380CFF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nakládání s nebezpečnými chemickými látkami a směsmi.</w:t>
            </w:r>
          </w:p>
        </w:tc>
      </w:tr>
      <w:tr w:rsidR="00096CB6" w14:paraId="0F49ABC1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611285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46341A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Pravidelně čistit určenými prostředky (čistý hadřík + čistící roztok, které jsou k dispozici na pracovišti).</w:t>
            </w:r>
          </w:p>
        </w:tc>
      </w:tr>
    </w:tbl>
    <w:p w14:paraId="184ECA95" w14:textId="77777777" w:rsidR="00096CB6" w:rsidRDefault="00380CFF">
      <w:pPr>
        <w:rPr>
          <w:rFonts w:ascii="Arial" w:eastAsia="Arial" w:hAnsi="Arial" w:cs="Arial"/>
          <w:sz w:val="18"/>
          <w:szCs w:val="18"/>
        </w:rPr>
      </w:pPr>
      <w:r>
        <w:br w:type="page"/>
      </w: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12334405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08DAF1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14" w:name="_Toc97633315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lastRenderedPageBreak/>
              <w:t>Ochranné brýle proti mechanickým rizikům</w:t>
            </w:r>
            <w:bookmarkEnd w:id="14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C40CFF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714A9C31" wp14:editId="5656FB3C">
                  <wp:extent cx="1528763" cy="807062"/>
                  <wp:effectExtent l="0" t="0" r="0" b="0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63" cy="8070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6DEEA90A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C51BD4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C96DB4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172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827C7E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2260D681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D7D878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986CE7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Optická třída 1;</w:t>
            </w:r>
          </w:p>
          <w:p w14:paraId="2896B6C2" w14:textId="77777777" w:rsidR="00096CB6" w:rsidRDefault="00380CF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ochrana proti nárazu (F);</w:t>
            </w:r>
          </w:p>
          <w:p w14:paraId="38EDE5FA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zbarvení zorníku 1.2 (čirý).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9C75D3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D3E8EFC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11C4D6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B94BDD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A03C85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DAD4EE4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003D20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35DDD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8BC264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168F0B4B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B8757D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803592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 měsíců (nebo do ztráty funkčnosti)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93F0F1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6CF137F6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B10980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C63165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D6.</w:t>
            </w:r>
          </w:p>
          <w:p w14:paraId="7061A48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zasažení očí odletujícími částmi při obrábění materiálu.</w:t>
            </w:r>
          </w:p>
        </w:tc>
      </w:tr>
      <w:tr w:rsidR="00096CB6" w14:paraId="734795E3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FCDAAA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5DA72B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Používat vždy při: </w:t>
            </w:r>
          </w:p>
          <w:p w14:paraId="22E2D665" w14:textId="77777777" w:rsidR="00096CB6" w:rsidRDefault="00380CFF">
            <w:pPr>
              <w:numPr>
                <w:ilvl w:val="0"/>
                <w:numId w:val="4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obsluze zkracovací pily.</w:t>
            </w:r>
          </w:p>
        </w:tc>
      </w:tr>
      <w:tr w:rsidR="00096CB6" w14:paraId="71A3CCF9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4E2452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D42531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Pravidelně čistit určenými prostředky (čistý hadřík + čistící roztok, které jsou k dispozici na pracovišti).</w:t>
            </w:r>
          </w:p>
        </w:tc>
      </w:tr>
    </w:tbl>
    <w:p w14:paraId="33FB562F" w14:textId="77777777" w:rsidR="00096CB6" w:rsidRDefault="00096CB6">
      <w:pPr>
        <w:rPr>
          <w:rFonts w:ascii="Arial" w:eastAsia="Arial" w:hAnsi="Arial" w:cs="Arial"/>
          <w:sz w:val="18"/>
          <w:szCs w:val="18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531DCFF6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C2607F0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15" w:name="_Toc97633316"/>
            <w:proofErr w:type="spellStart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Celoobličejový</w:t>
            </w:r>
            <w:proofErr w:type="spellEnd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 xml:space="preserve"> štít proti mechanickým rizikům</w:t>
            </w:r>
            <w:bookmarkEnd w:id="15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0B6B3C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61F11B50" wp14:editId="79B1C931">
                  <wp:extent cx="1357313" cy="1357313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1357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1E4E597F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9BFF12D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9418E7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166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8C0952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FC370C4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CC1449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33025F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Optická třída 1;</w:t>
            </w:r>
          </w:p>
          <w:p w14:paraId="5DEEC5C9" w14:textId="77777777" w:rsidR="00096CB6" w:rsidRDefault="00380CF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ochrana proti nárazu (F);</w:t>
            </w:r>
          </w:p>
          <w:p w14:paraId="2C26909B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zbarvení zorníku 1.2 (čirý).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8642F4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0030CCA3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C9FF25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4E1684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C2AB42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625BBA9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272B88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BDE197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843659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4FBBF25E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9D3F9A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9DBE80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36 měsíců (nebo do ztráty funkčnosti)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A2203E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1FD1E664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4DE61F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F823BA1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D6.</w:t>
            </w:r>
          </w:p>
          <w:p w14:paraId="22367FCF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zasažení očí a obličeje odletujícími částmi, zejména při obrábění a dělení materiálu.</w:t>
            </w:r>
          </w:p>
        </w:tc>
      </w:tr>
      <w:tr w:rsidR="00096CB6" w14:paraId="1DACBFF0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805B06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30E713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Používat vždy při: </w:t>
            </w:r>
          </w:p>
          <w:p w14:paraId="6C1D7AF9" w14:textId="77777777" w:rsidR="00096CB6" w:rsidRDefault="00380CFF">
            <w:pPr>
              <w:numPr>
                <w:ilvl w:val="0"/>
                <w:numId w:val="5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práci se stroji, technickými zařízeními, přístroji a nářadím, u nichž tak stanoví výrobce;</w:t>
            </w:r>
          </w:p>
          <w:p w14:paraId="42038FB4" w14:textId="77777777" w:rsidR="00096CB6" w:rsidRDefault="00380CFF">
            <w:pPr>
              <w:numPr>
                <w:ilvl w:val="0"/>
                <w:numId w:val="5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obsluze ruční úhlové brusky.</w:t>
            </w:r>
          </w:p>
        </w:tc>
      </w:tr>
      <w:tr w:rsidR="00096CB6" w14:paraId="7701E1B8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4C21F9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C0016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Pravidelně čistit určenými prostředky (čistý hadřík + čistící roztok, které jsou k dispozici na pracovišti).</w:t>
            </w:r>
          </w:p>
        </w:tc>
      </w:tr>
    </w:tbl>
    <w:p w14:paraId="1E3D36DF" w14:textId="77777777" w:rsidR="00096CB6" w:rsidRDefault="00380CFF">
      <w:pPr>
        <w:rPr>
          <w:rFonts w:ascii="Arial" w:eastAsia="Arial" w:hAnsi="Arial" w:cs="Arial"/>
          <w:sz w:val="18"/>
          <w:szCs w:val="18"/>
        </w:rPr>
      </w:pPr>
      <w:r>
        <w:br w:type="page"/>
      </w:r>
    </w:p>
    <w:p w14:paraId="2D6ED990" w14:textId="77777777" w:rsidR="00096CB6" w:rsidRDefault="00380CFF">
      <w:pPr>
        <w:pStyle w:val="Nadpis2"/>
        <w:pBdr>
          <w:left w:val="single" w:sz="48" w:space="2" w:color="999999"/>
        </w:pBdr>
        <w:shd w:val="clear" w:color="auto" w:fill="EFEFEF"/>
        <w:ind w:left="527" w:hanging="357"/>
        <w:jc w:val="left"/>
        <w:rPr>
          <w:rFonts w:ascii="Oswald" w:eastAsia="Oswald" w:hAnsi="Oswald" w:cs="Oswald"/>
          <w:color w:val="666666"/>
          <w:sz w:val="24"/>
          <w:szCs w:val="24"/>
        </w:rPr>
      </w:pPr>
      <w:bookmarkStart w:id="16" w:name="_Toc97633317"/>
      <w:r>
        <w:rPr>
          <w:rFonts w:ascii="Oswald" w:eastAsia="Oswald" w:hAnsi="Oswald" w:cs="Oswald"/>
          <w:color w:val="666666"/>
          <w:sz w:val="24"/>
          <w:szCs w:val="24"/>
        </w:rPr>
        <w:lastRenderedPageBreak/>
        <w:t>OCHRANA DÝCHACÍCH CEST</w:t>
      </w:r>
      <w:bookmarkEnd w:id="16"/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734920B6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9D26E8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17" w:name="_Toc97633318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Filtrační respirátor</w:t>
            </w:r>
            <w:bookmarkEnd w:id="17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EA5198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348043AE" wp14:editId="37B12CD3">
                  <wp:extent cx="1343025" cy="1097350"/>
                  <wp:effectExtent l="0" t="0" r="0" b="0"/>
                  <wp:docPr id="1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 l="10880" t="17583" r="4145" b="12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9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35B8B6B7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778E6EB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43FA880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149+A1 (832225)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301C41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48087AB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4660CD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FC558A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FFP2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6A6A66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6DCB0DBF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1E1A94E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28C451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002CFF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10534B9E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DB53C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62A72E0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85FD4D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10303E9C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6889B4D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BACDF0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 hodin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7B386C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9048BEB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DEA311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9228616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F15 + F20; F23 (COVID-19).</w:t>
            </w:r>
          </w:p>
          <w:p w14:paraId="6C7EDBB2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vdechnutí prachu vznikajícího při obrábění materiálu, zejména při broušení a dále při ofukování materiálu a ploch pomocí trysky se stlačeným vzduchem.</w:t>
            </w:r>
          </w:p>
          <w:p w14:paraId="59BF3678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vdechnutí výparů z používaných nebezpečných chemických látek a směsí.</w:t>
            </w:r>
          </w:p>
          <w:p w14:paraId="17998EB6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přenosu nakažl</w:t>
            </w:r>
            <w:r>
              <w:rPr>
                <w:rFonts w:ascii="Arial" w:eastAsia="Arial" w:hAnsi="Arial" w:cs="Arial"/>
                <w:sz w:val="18"/>
                <w:szCs w:val="18"/>
              </w:rPr>
              <w:t>ivého virového onemocnění mezi osobami.</w:t>
            </w:r>
          </w:p>
        </w:tc>
      </w:tr>
      <w:tr w:rsidR="00096CB6" w14:paraId="64C2EADC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78B23A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5A3EA7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Používat vždy při </w:t>
            </w:r>
          </w:p>
          <w:p w14:paraId="1C224F82" w14:textId="77777777" w:rsidR="00096CB6" w:rsidRDefault="00380CFF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broušení, frézování, vrtání a řezání materiálů;</w:t>
            </w:r>
          </w:p>
          <w:p w14:paraId="6B50E299" w14:textId="77777777" w:rsidR="00096CB6" w:rsidRDefault="00380CFF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ofukování stlačeným vzduchem;</w:t>
            </w:r>
          </w:p>
          <w:p w14:paraId="19120683" w14:textId="77777777" w:rsidR="00096CB6" w:rsidRDefault="00380CFF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manipulaci se zaprášeným materiálem, kdy může dojít k jeho rozvíření a vdechnutí;</w:t>
            </w:r>
          </w:p>
          <w:p w14:paraId="63909E0A" w14:textId="77777777" w:rsidR="00096CB6" w:rsidRDefault="00380CFF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při práci s acetonem.</w:t>
            </w:r>
          </w:p>
          <w:p w14:paraId="3E0BC64A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Používat vždy v souladu se státními pravidly (právní předpisy, vládní nařízení, mimořádné opatření apod.) v souvislosti s bojem proti onemocnění COVID-1</w:t>
            </w:r>
            <w:r>
              <w:rPr>
                <w:rFonts w:ascii="Arial" w:eastAsia="Arial" w:hAnsi="Arial" w:cs="Arial"/>
                <w:sz w:val="18"/>
                <w:szCs w:val="18"/>
              </w:rPr>
              <w:t>9.</w:t>
            </w:r>
          </w:p>
        </w:tc>
      </w:tr>
      <w:tr w:rsidR="003B5D69" w14:paraId="064CF51E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6C061A" w14:textId="15F00FBE" w:rsidR="003B5D69" w:rsidRDefault="003B5D69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Bezpečnostní přestávky: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32F0CE" w14:textId="0CF7F49B" w:rsidR="003B5D69" w:rsidRDefault="003B5D69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ANO.</w:t>
            </w:r>
          </w:p>
        </w:tc>
      </w:tr>
      <w:tr w:rsidR="00096CB6" w14:paraId="60C1DE0F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B8DBEE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DA036A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Odkládejte vždy tak, aby se na vnitřní stranu respirátoru nemohl dostat prach.</w:t>
            </w:r>
          </w:p>
        </w:tc>
      </w:tr>
    </w:tbl>
    <w:p w14:paraId="0870DC84" w14:textId="77777777" w:rsidR="00096CB6" w:rsidRDefault="00380CFF">
      <w:pPr>
        <w:rPr>
          <w:rFonts w:ascii="Arial" w:eastAsia="Arial" w:hAnsi="Arial" w:cs="Arial"/>
          <w:sz w:val="18"/>
          <w:szCs w:val="18"/>
        </w:rPr>
      </w:pPr>
      <w:r>
        <w:br w:type="page"/>
      </w:r>
    </w:p>
    <w:p w14:paraId="6CC8591D" w14:textId="77777777" w:rsidR="00096CB6" w:rsidRDefault="00380CFF">
      <w:pPr>
        <w:pStyle w:val="Nadpis2"/>
        <w:pBdr>
          <w:left w:val="single" w:sz="48" w:space="2" w:color="999999"/>
        </w:pBdr>
        <w:shd w:val="clear" w:color="auto" w:fill="EFEFEF"/>
        <w:ind w:left="527" w:hanging="357"/>
        <w:jc w:val="left"/>
        <w:rPr>
          <w:rFonts w:ascii="Oswald" w:eastAsia="Oswald" w:hAnsi="Oswald" w:cs="Oswald"/>
          <w:color w:val="666666"/>
          <w:sz w:val="24"/>
          <w:szCs w:val="24"/>
        </w:rPr>
      </w:pPr>
      <w:bookmarkStart w:id="18" w:name="_Toc97633319"/>
      <w:r>
        <w:rPr>
          <w:rFonts w:ascii="Oswald" w:eastAsia="Oswald" w:hAnsi="Oswald" w:cs="Oswald"/>
          <w:color w:val="666666"/>
          <w:sz w:val="24"/>
          <w:szCs w:val="24"/>
        </w:rPr>
        <w:lastRenderedPageBreak/>
        <w:t>OCHRANA RUKOU</w:t>
      </w:r>
      <w:bookmarkEnd w:id="18"/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78A239E3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0FB155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19" w:name="_Toc97633320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Rukavice proti mechanickým rizikům</w:t>
            </w:r>
            <w:bookmarkEnd w:id="19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E12F733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2311607D" wp14:editId="6CAF59F9">
                  <wp:extent cx="1595438" cy="1964325"/>
                  <wp:effectExtent l="0" t="0" r="0" b="0"/>
                  <wp:docPr id="1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196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29465AFE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93BBEB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9CE2FC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420+A1 (ČSN EN ISO 21420) + ČSN EN 388 +A1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BCDBBB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2DD68453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1D95BF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068134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Odolnost dle ČSN EN 388:</w:t>
            </w:r>
          </w:p>
          <w:p w14:paraId="59975FF0" w14:textId="77777777" w:rsidR="00096CB6" w:rsidRDefault="00380CFF">
            <w:pPr>
              <w:widowControl w:val="0"/>
              <w:numPr>
                <w:ilvl w:val="0"/>
                <w:numId w:val="6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odolnost vůči oděru: min 2;</w:t>
            </w:r>
          </w:p>
          <w:p w14:paraId="1F484EEF" w14:textId="77777777" w:rsidR="00096CB6" w:rsidRDefault="00380CFF">
            <w:pPr>
              <w:widowControl w:val="0"/>
              <w:numPr>
                <w:ilvl w:val="0"/>
                <w:numId w:val="6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odolnost vůči prořezu: min 2 (nebo odolnost proti prořezu TDM ČSN EN ISO 13997): min tř. B).</w:t>
            </w:r>
          </w:p>
          <w:p w14:paraId="3408EB03" w14:textId="77777777" w:rsidR="00096CB6" w:rsidRDefault="00380CFF">
            <w:pPr>
              <w:widowControl w:val="0"/>
              <w:numPr>
                <w:ilvl w:val="0"/>
                <w:numId w:val="6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odolnost vůči trhání: min 2;</w:t>
            </w:r>
          </w:p>
          <w:p w14:paraId="552C90CE" w14:textId="77777777" w:rsidR="00096CB6" w:rsidRDefault="00380CFF">
            <w:pPr>
              <w:widowControl w:val="0"/>
              <w:numPr>
                <w:ilvl w:val="0"/>
                <w:numId w:val="6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odolnost vůči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propichu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: min 1.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BC09F3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382F7A93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9F1DDA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48E26E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Např. ATG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MaxiCut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Oil</w:t>
            </w:r>
            <w:proofErr w:type="spellEnd"/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234C35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F292D6E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7E33D8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497A229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834DDAD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9DE54C4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9C0D144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2904BB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 měsíců (nebo do ztráty funkčnosti)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A74A68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0B6F4F39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166CD00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D3651F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G6.</w:t>
            </w:r>
          </w:p>
          <w:p w14:paraId="2BDB3439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Riziko poranění si dlaní rukou (zejména odření či pořezání) o ostré části obráběných materiálů nebo o nástroje. </w:t>
            </w:r>
          </w:p>
          <w:p w14:paraId="136F4002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pořezání se při práci s noži (včetně zalamovacích).</w:t>
            </w:r>
          </w:p>
          <w:p w14:paraId="2DF74347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pořezání se o plechy.</w:t>
            </w:r>
          </w:p>
          <w:p w14:paraId="01DCB744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Rizika zejména při ruční manipulaci s materiálem.</w:t>
            </w:r>
          </w:p>
        </w:tc>
      </w:tr>
      <w:tr w:rsidR="00096CB6" w14:paraId="1A7F3FFF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3EF4EE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473A46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Používejte vždy při ruční manipulaci s břemeny, kromě pultruzních výrobků, např. při manipulaci s přípravky nebo částmi linky a dále při manipulaci s nástroji a při jiných ručních man</w:t>
            </w:r>
            <w:r>
              <w:rPr>
                <w:rFonts w:ascii="Arial" w:eastAsia="Arial" w:hAnsi="Arial" w:cs="Arial"/>
                <w:sz w:val="18"/>
                <w:szCs w:val="18"/>
              </w:rPr>
              <w:t>ipulacích, kdy hrozí riziko poranění rukou zejména jejich odřením nebo pořezáním.</w:t>
            </w:r>
          </w:p>
          <w:p w14:paraId="71936897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Používejte vždy při práci s noži (včetně zalamovacích) a jiným ručním nářadím, kdy může dojít k poranění rukou (např. šroubováky, nůžky).</w:t>
            </w:r>
          </w:p>
          <w:p w14:paraId="3F206EE7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Používejte při práci s elektromechan</w:t>
            </w:r>
            <w:r>
              <w:rPr>
                <w:rFonts w:ascii="Arial" w:eastAsia="Arial" w:hAnsi="Arial" w:cs="Arial"/>
                <w:sz w:val="18"/>
                <w:szCs w:val="18"/>
              </w:rPr>
              <w:t>ickým ručním nářadím, nepoužíváte-li antivibrační rukavice.</w:t>
            </w:r>
          </w:p>
          <w:p w14:paraId="5A4B6C1B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 případech, kdy hrozí jak mechanická rizika, tak i rizika chemická, je nutné rukavice používat v kombinaci s jednorázovými rukavicemi proti chemickým rizikům (rukavice proti mechanickým rizikům s</w:t>
            </w:r>
            <w:r>
              <w:rPr>
                <w:rFonts w:ascii="Arial" w:eastAsia="Arial" w:hAnsi="Arial" w:cs="Arial"/>
                <w:sz w:val="18"/>
                <w:szCs w:val="18"/>
              </w:rPr>
              <w:t>e nasadí na jednorázové rukavice proti chemickým rizikům).</w:t>
            </w:r>
          </w:p>
        </w:tc>
      </w:tr>
      <w:tr w:rsidR="00096CB6" w14:paraId="7CDD49A9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C6DA9A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BD0BEE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Udržujte je mimo přímé sluneční světlo, teplo, oheň a zdroje ozonu. </w:t>
            </w:r>
          </w:p>
          <w:p w14:paraId="687F75F6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Rukavice lze prát na 40 °C pomocí běžného pracího prostředku (3 cykly), nechte volně uschnout.</w:t>
            </w:r>
          </w:p>
        </w:tc>
      </w:tr>
    </w:tbl>
    <w:p w14:paraId="505FDCCB" w14:textId="77777777" w:rsidR="00096CB6" w:rsidRDefault="00096CB6">
      <w:pPr>
        <w:rPr>
          <w:rFonts w:ascii="Arial" w:eastAsia="Arial" w:hAnsi="Arial" w:cs="Arial"/>
          <w:sz w:val="18"/>
          <w:szCs w:val="18"/>
        </w:rPr>
      </w:pP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2256F3D6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A63017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20" w:name="_Toc97633321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Úpletové rukavice</w:t>
            </w:r>
            <w:bookmarkEnd w:id="20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A8F9BC0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1E1B9900" wp14:editId="23C94C13">
                  <wp:extent cx="989653" cy="1062288"/>
                  <wp:effectExtent l="0" t="0" r="0" b="0"/>
                  <wp:docPr id="2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53" cy="1062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39A99CAD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D51F79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72550C8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D98CAD2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0D525226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EC7024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96E002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61C78C8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36A4EE75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2625D7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867F20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6C7B62F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1F22A00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5CDFF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09AC7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2992D1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648FFAC7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42262E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BF86EE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 měsíců (nebo do ztráty funkčnosti)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4A83899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0E71D6F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94A327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43B024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-</w:t>
            </w:r>
          </w:p>
          <w:p w14:paraId="0EC90590" w14:textId="615E2FBA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Riziko nadměrného pocení při dlouhodobém nošení jednorázových rukavic proti chemickým rizikům a tím způsobené zdravotní problémy (např. </w:t>
            </w:r>
            <w:r w:rsidR="00544A0F">
              <w:rPr>
                <w:rFonts w:ascii="Arial" w:eastAsia="Arial" w:hAnsi="Arial" w:cs="Arial"/>
                <w:sz w:val="18"/>
                <w:szCs w:val="18"/>
              </w:rPr>
              <w:t>podráždění, svědění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kůže rukou apod.).</w:t>
            </w:r>
          </w:p>
        </w:tc>
      </w:tr>
      <w:tr w:rsidR="00096CB6" w14:paraId="2907F41E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610709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57CAB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Používejte dle vlastního uvážení jako ochrannou vrstvu rukou pod jednorázové rukavice proti chemickým rizikům.</w:t>
            </w:r>
          </w:p>
        </w:tc>
      </w:tr>
      <w:tr w:rsidR="00096CB6" w14:paraId="7E811D8C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12CFA7E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927437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</w:tbl>
    <w:p w14:paraId="3A576D36" w14:textId="77777777" w:rsidR="00096CB6" w:rsidRDefault="00380CFF">
      <w:pPr>
        <w:rPr>
          <w:rFonts w:ascii="Arial" w:eastAsia="Arial" w:hAnsi="Arial" w:cs="Arial"/>
          <w:sz w:val="18"/>
          <w:szCs w:val="18"/>
        </w:rPr>
      </w:pPr>
      <w:r>
        <w:br w:type="page"/>
      </w:r>
    </w:p>
    <w:p w14:paraId="47057314" w14:textId="77777777" w:rsidR="00096CB6" w:rsidRDefault="00096CB6">
      <w:pPr>
        <w:rPr>
          <w:rFonts w:ascii="Arial" w:eastAsia="Arial" w:hAnsi="Arial" w:cs="Arial"/>
          <w:sz w:val="18"/>
          <w:szCs w:val="18"/>
        </w:rPr>
      </w:pPr>
    </w:p>
    <w:tbl>
      <w:tblPr>
        <w:tblStyle w:val="a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22E198A0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1CA487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21" w:name="_Toc97633322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Rukavice proti chemickým rizikům</w:t>
            </w:r>
            <w:bookmarkEnd w:id="21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0E095D9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7C783BC8" wp14:editId="2B9A616B">
                  <wp:extent cx="1838325" cy="1231900"/>
                  <wp:effectExtent l="0" t="0" r="0" b="0"/>
                  <wp:docPr id="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5F83E3FE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A8F017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0F8483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ISO 374-1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5B6D7B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73BB36D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1CE7F15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EE337A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Odolnost dle ČSN EN ISO 374-1:</w:t>
            </w:r>
          </w:p>
          <w:p w14:paraId="5239A9E8" w14:textId="77777777" w:rsidR="00096CB6" w:rsidRDefault="00380CFF">
            <w:pPr>
              <w:widowControl w:val="0"/>
              <w:numPr>
                <w:ilvl w:val="0"/>
                <w:numId w:val="6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doba průniku: min třída 5;</w:t>
            </w:r>
          </w:p>
          <w:p w14:paraId="09381A47" w14:textId="77777777" w:rsidR="00096CB6" w:rsidRDefault="00380CFF">
            <w:pPr>
              <w:widowControl w:val="0"/>
              <w:numPr>
                <w:ilvl w:val="0"/>
                <w:numId w:val="6"/>
              </w:num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chemická odolnost: min KP.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54C5F9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6641DFE4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5F51D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D4491B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053EAA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1F0A2E9B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370965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27019D2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Trvale na pracovišti (větší balení s možností odběru dle potřeby).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19B549E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8BA1CA9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AAB7CA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459A52A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jednorázově.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E21FB7E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14E6B876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EA8465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E5DA0D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G15; G17; G18; G20; G21; G22; G23.</w:t>
            </w:r>
          </w:p>
          <w:p w14:paraId="35EB09E0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působení nebezpečných chemických látek a směsí, se kterými je při práci nakládáno, zejména aceton.</w:t>
            </w:r>
          </w:p>
        </w:tc>
      </w:tr>
      <w:tr w:rsidR="00096CB6" w14:paraId="250FB723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23F316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580307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Používejte vždy při nakládání s nebezpečnými chemickými látkami a směsmi a při manipulaci s materiály (např. obráběný materiál, nástroj, stroj nebo jeho část), které jsou od látek znečištěny.</w:t>
            </w:r>
          </w:p>
          <w:p w14:paraId="34791B0E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V případě, kdy hrozí současně s chemickými riziky také mechanick</w:t>
            </w:r>
            <w:r>
              <w:rPr>
                <w:rFonts w:ascii="Arial" w:eastAsia="Arial" w:hAnsi="Arial" w:cs="Arial"/>
                <w:sz w:val="18"/>
                <w:szCs w:val="18"/>
              </w:rPr>
              <w:t>á rizika, je nutné na chemicky odolné rukavice používat také rukavice proti mechanickým rizikům.</w:t>
            </w:r>
          </w:p>
        </w:tc>
      </w:tr>
      <w:tr w:rsidR="00096CB6" w14:paraId="76671007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6F18564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9738B3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</w:tbl>
    <w:p w14:paraId="6ADED70C" w14:textId="77777777" w:rsidR="00096CB6" w:rsidRDefault="00096CB6">
      <w:pPr>
        <w:rPr>
          <w:rFonts w:ascii="Arial" w:eastAsia="Arial" w:hAnsi="Arial" w:cs="Arial"/>
          <w:sz w:val="18"/>
          <w:szCs w:val="18"/>
        </w:rPr>
      </w:pP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620B3DAF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1ECE6F7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22" w:name="_Toc97633323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Antivibrační rukavice</w:t>
            </w:r>
            <w:bookmarkEnd w:id="22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655217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5C97FFCA" wp14:editId="4E3CD1E2">
                  <wp:extent cx="1471613" cy="1683525"/>
                  <wp:effectExtent l="0" t="0" r="0" b="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 l="19689" r="15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13" cy="168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11EF12A4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4A40C2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A338AF" w14:textId="77777777" w:rsidR="00096CB6" w:rsidRDefault="00380CF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ČSN EN ISO 10819</w:t>
            </w:r>
          </w:p>
          <w:p w14:paraId="03C23BC3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420+A1 (ČSN EN ISO 21420) + ČSN EN 388 +A1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7B656E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C171802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AAE3B7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EE978F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Činitel přenosu TR vibrací ve středním frekvenčním spektru „M“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&lt; 0.9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  <w:p w14:paraId="2D3905A5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Činitel přenosu TR vibrací ve vysokofrekvenčním spektru „H“ &lt; 0.6.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9A435C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071B51A2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00DAAA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D1B91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B5D78F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32CE941D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176EA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FD8684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1E3B1C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04BEC5C4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14E870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25EA9A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 měsíců (nebo do ztráty funkčnosti)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A5EE95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22E4FFFE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B59897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2ABAF06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G4.</w:t>
            </w:r>
          </w:p>
          <w:p w14:paraId="4F664EAC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Riziko působení nebezpečných vibrací přenášených na ruce od ručního elektromechanického nářadí (brusky, frézky, vrtačky, pily apod.) a tím postupné poškození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zdraví..</w:t>
            </w:r>
            <w:proofErr w:type="gramEnd"/>
          </w:p>
        </w:tc>
      </w:tr>
      <w:tr w:rsidR="00096CB6" w14:paraId="78F44D60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3D6F24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DD96F0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Používejte vždy při dlouhodobé práci s elektromechanickým ručním nářadím (brusky, frézky, vrtačky, pily apod.).</w:t>
            </w:r>
          </w:p>
        </w:tc>
      </w:tr>
      <w:tr w:rsidR="00096CB6" w14:paraId="3EE65A47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49540F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2AAAC6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Rukavice nejsou určeny k dlouhotrvajícímu styku s vodou. Při promočení je sušte mírným teplem. Nedoporučuje se sušit prudkým teplem (teplovzdušné agregáty, ventilátory). Zákaz praní, případnou nečistotu vykartáčujte jemným kartáčkem. Dle potřeby dezinfikuj</w:t>
            </w:r>
            <w:r>
              <w:rPr>
                <w:rFonts w:ascii="Arial" w:eastAsia="Arial" w:hAnsi="Arial" w:cs="Arial"/>
                <w:sz w:val="18"/>
                <w:szCs w:val="18"/>
              </w:rPr>
              <w:t>te.</w:t>
            </w:r>
          </w:p>
        </w:tc>
      </w:tr>
    </w:tbl>
    <w:p w14:paraId="2622224C" w14:textId="77777777" w:rsidR="00096CB6" w:rsidRDefault="00380CFF">
      <w:pPr>
        <w:pStyle w:val="Nadpis2"/>
        <w:pBdr>
          <w:left w:val="single" w:sz="48" w:space="2" w:color="999999"/>
        </w:pBdr>
        <w:shd w:val="clear" w:color="auto" w:fill="EFEFEF"/>
        <w:ind w:left="527" w:hanging="357"/>
        <w:jc w:val="left"/>
        <w:rPr>
          <w:rFonts w:ascii="Oswald" w:eastAsia="Oswald" w:hAnsi="Oswald" w:cs="Oswald"/>
          <w:color w:val="666666"/>
          <w:sz w:val="24"/>
          <w:szCs w:val="24"/>
        </w:rPr>
      </w:pPr>
      <w:bookmarkStart w:id="23" w:name="_Toc97633324"/>
      <w:r>
        <w:rPr>
          <w:rFonts w:ascii="Oswald" w:eastAsia="Oswald" w:hAnsi="Oswald" w:cs="Oswald"/>
          <w:color w:val="666666"/>
          <w:sz w:val="24"/>
          <w:szCs w:val="24"/>
        </w:rPr>
        <w:t>OCHRANA TRUPU</w:t>
      </w:r>
      <w:bookmarkEnd w:id="23"/>
    </w:p>
    <w:p w14:paraId="068A828C" w14:textId="77777777" w:rsidR="00096CB6" w:rsidRDefault="00380CFF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Dle výsledků hodnocení rizik není nutné pro práci poskytovat OOPP k ochraně trupu.</w:t>
      </w:r>
    </w:p>
    <w:p w14:paraId="0ABEEC89" w14:textId="77777777" w:rsidR="00096CB6" w:rsidRDefault="00380CFF">
      <w:pPr>
        <w:pStyle w:val="Nadpis2"/>
        <w:pBdr>
          <w:left w:val="single" w:sz="48" w:space="2" w:color="999999"/>
        </w:pBdr>
        <w:shd w:val="clear" w:color="auto" w:fill="EFEFEF"/>
        <w:ind w:left="527" w:hanging="357"/>
        <w:jc w:val="left"/>
        <w:rPr>
          <w:rFonts w:ascii="Oswald" w:eastAsia="Oswald" w:hAnsi="Oswald" w:cs="Oswald"/>
          <w:color w:val="666666"/>
          <w:sz w:val="24"/>
          <w:szCs w:val="24"/>
        </w:rPr>
      </w:pPr>
      <w:bookmarkStart w:id="24" w:name="_Toc97633325"/>
      <w:r>
        <w:rPr>
          <w:rFonts w:ascii="Oswald" w:eastAsia="Oswald" w:hAnsi="Oswald" w:cs="Oswald"/>
          <w:color w:val="666666"/>
          <w:sz w:val="24"/>
          <w:szCs w:val="24"/>
        </w:rPr>
        <w:lastRenderedPageBreak/>
        <w:t>OCHRANA NOHOU</w:t>
      </w:r>
      <w:bookmarkEnd w:id="24"/>
    </w:p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70FE80A2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84F5AC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25" w:name="_Toc97633326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Bezpečnostní obuv</w:t>
            </w:r>
            <w:bookmarkEnd w:id="25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D1A046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0E4C9B5A" wp14:editId="2BF093C7">
                  <wp:extent cx="1643063" cy="1234425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123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7002E3EA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99B392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8AD776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ISO 20345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E78813C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3AEBCCD0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9EE716F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8278AF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S1P, SRC, </w:t>
            </w:r>
          </w:p>
          <w:p w14:paraId="275C7E62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polobotka, uzavřená, pevná pata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6940E8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6180DFC5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31D1AD0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9A4979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016B5E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0A188E7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15749D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278207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B41BF6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357D5DAC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0DEC46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12DF1B4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 měsíců (nebo do ztráty funkčnosti)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A9E49AD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28757160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7F5193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692FD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I1; I2; I5; I6.</w:t>
            </w:r>
          </w:p>
          <w:p w14:paraId="7E5C66B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pádu materiálu na nohu.</w:t>
            </w:r>
          </w:p>
          <w:p w14:paraId="39DCD1F2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mechanického poranění nohou, např. odřením, propíchnutím apod.</w:t>
            </w:r>
          </w:p>
          <w:p w14:paraId="676F0090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uklouznutí např. na zaprášené podlaze nebo podlaze znečištěné chladící či ř</w:t>
            </w:r>
            <w:r>
              <w:rPr>
                <w:rFonts w:ascii="Arial" w:eastAsia="Arial" w:hAnsi="Arial" w:cs="Arial"/>
                <w:sz w:val="18"/>
                <w:szCs w:val="18"/>
              </w:rPr>
              <w:t>eznou emulzí.</w:t>
            </w:r>
          </w:p>
        </w:tc>
      </w:tr>
      <w:tr w:rsidR="00096CB6" w14:paraId="0A7D5316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B3A48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479DCB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Používat trvale při práci.</w:t>
            </w:r>
          </w:p>
        </w:tc>
      </w:tr>
      <w:tr w:rsidR="00096CB6" w14:paraId="0389C0B3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4E91A69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A6D015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Pravidelně kontrolovat, čistit od nečistot a dezinfikovat, k tomu určeným dezinfekčním sprejem, který je k dispozici na pracovišti.</w:t>
            </w:r>
          </w:p>
        </w:tc>
      </w:tr>
    </w:tbl>
    <w:p w14:paraId="56B24B4C" w14:textId="77777777" w:rsidR="00096CB6" w:rsidRDefault="00380CFF">
      <w:pPr>
        <w:pStyle w:val="Nadpis2"/>
        <w:pBdr>
          <w:left w:val="single" w:sz="48" w:space="2" w:color="999999"/>
        </w:pBdr>
        <w:shd w:val="clear" w:color="auto" w:fill="EFEFEF"/>
        <w:ind w:left="527" w:hanging="357"/>
        <w:jc w:val="left"/>
        <w:rPr>
          <w:rFonts w:ascii="Oswald" w:eastAsia="Oswald" w:hAnsi="Oswald" w:cs="Oswald"/>
          <w:color w:val="666666"/>
          <w:sz w:val="24"/>
          <w:szCs w:val="24"/>
        </w:rPr>
      </w:pPr>
      <w:bookmarkStart w:id="26" w:name="_Toc97633327"/>
      <w:r>
        <w:rPr>
          <w:rFonts w:ascii="Oswald" w:eastAsia="Oswald" w:hAnsi="Oswald" w:cs="Oswald"/>
          <w:color w:val="666666"/>
          <w:sz w:val="24"/>
          <w:szCs w:val="24"/>
        </w:rPr>
        <w:t>SPECIFICKÉ OSOBNÍ OCHRANNÉ PRACOVNÍ PROSTŘEDKY</w:t>
      </w:r>
      <w:bookmarkEnd w:id="26"/>
    </w:p>
    <w:p w14:paraId="10FF8C43" w14:textId="77777777" w:rsidR="00096CB6" w:rsidRDefault="00380CFF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Dle výsledků hodnocení rizik není nutné pro práci poskytovat další specifické OOPP.</w:t>
      </w:r>
    </w:p>
    <w:p w14:paraId="36B49E2A" w14:textId="77777777" w:rsidR="00096CB6" w:rsidRDefault="00380CFF">
      <w:pPr>
        <w:pStyle w:val="Nadpis2"/>
        <w:pBdr>
          <w:left w:val="single" w:sz="48" w:space="2" w:color="999999"/>
        </w:pBdr>
        <w:shd w:val="clear" w:color="auto" w:fill="EFEFEF"/>
        <w:ind w:left="527" w:hanging="357"/>
        <w:jc w:val="left"/>
        <w:rPr>
          <w:rFonts w:ascii="Oswald" w:eastAsia="Oswald" w:hAnsi="Oswald" w:cs="Oswald"/>
          <w:color w:val="666666"/>
          <w:sz w:val="24"/>
          <w:szCs w:val="24"/>
        </w:rPr>
      </w:pPr>
      <w:bookmarkStart w:id="27" w:name="_Toc97633328"/>
      <w:r>
        <w:rPr>
          <w:rFonts w:ascii="Oswald" w:eastAsia="Oswald" w:hAnsi="Oswald" w:cs="Oswald"/>
          <w:color w:val="666666"/>
          <w:sz w:val="24"/>
          <w:szCs w:val="24"/>
        </w:rPr>
        <w:t>ZÁKLADNÍ PRACOVNÍ ODĚV (OCHRANA TĚLA)</w:t>
      </w:r>
      <w:bookmarkEnd w:id="27"/>
    </w:p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526CB071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A247119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28" w:name="_Toc97633329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Pracovní kalhoty</w:t>
            </w:r>
            <w:bookmarkEnd w:id="28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3139CA1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47620917" wp14:editId="1703A25B">
                  <wp:extent cx="1452563" cy="1091303"/>
                  <wp:effectExtent l="0" t="0" r="0" b="0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0913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7BDE187E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B9C4E1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C2BFCF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ISO 13688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453A65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4D4D31B2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5E97E2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F56130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Dlouhé, pasové nebo laclové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9E4F18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994CB38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785BA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619F71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2E703D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6DC0769B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45153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4C7C3C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46D0AE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2E24794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92F885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54C27C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 měsíců (nebo do opotřebení)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B5E36A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18744283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E0CC29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405211A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J6.</w:t>
            </w:r>
          </w:p>
          <w:p w14:paraId="13D3C4FB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odření a pořezání se na nohou např. o skladovaný materiál.</w:t>
            </w:r>
          </w:p>
          <w:p w14:paraId="3E387F31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Poskytují se z důvodu, že osobní oděv při práci může podléhat nadměrnému znečištění nebo opotřebení.</w:t>
            </w:r>
          </w:p>
        </w:tc>
      </w:tr>
      <w:tr w:rsidR="00096CB6" w14:paraId="079B31BD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28488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73FC1A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Používat vždy při práci.</w:t>
            </w:r>
          </w:p>
        </w:tc>
      </w:tr>
      <w:tr w:rsidR="00096CB6" w14:paraId="638AE6E1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CFCD4A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03817A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</w:tr>
    </w:tbl>
    <w:p w14:paraId="62C84377" w14:textId="77777777" w:rsidR="00096CB6" w:rsidRDefault="00380CFF">
      <w:pPr>
        <w:rPr>
          <w:rFonts w:ascii="Arial" w:eastAsia="Arial" w:hAnsi="Arial" w:cs="Arial"/>
          <w:sz w:val="18"/>
          <w:szCs w:val="18"/>
        </w:rPr>
      </w:pPr>
      <w:r>
        <w:br w:type="page"/>
      </w:r>
    </w:p>
    <w:p w14:paraId="37D1247E" w14:textId="77777777" w:rsidR="00096CB6" w:rsidRDefault="00096CB6">
      <w:pPr>
        <w:rPr>
          <w:rFonts w:ascii="Arial" w:eastAsia="Arial" w:hAnsi="Arial" w:cs="Arial"/>
          <w:sz w:val="18"/>
          <w:szCs w:val="18"/>
        </w:rPr>
      </w:pPr>
    </w:p>
    <w:tbl>
      <w:tblPr>
        <w:tblStyle w:val="a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4DDD9C59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71BDB4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29" w:name="_Toc97633330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Pracovní výstražné tričko</w:t>
            </w:r>
            <w:bookmarkEnd w:id="29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878A9E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01783F39" wp14:editId="7D1E3017">
                  <wp:extent cx="881063" cy="1070538"/>
                  <wp:effectExtent l="0" t="0" r="0" b="0"/>
                  <wp:docPr id="2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107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6B725107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C3F113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045192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ISO 20471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BA4EEB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24951A58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9B7A92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6BA04C9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třída 2.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567361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3E99098A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206E1A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2C7D8B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D8E368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09EC7B5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0FCE2D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653C0F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BDEFA1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19FD6358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6604AE2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25C206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 měsíců (nebo do ztráty funkčnosti)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915F2F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4FF30F58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D8F592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51AA46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N26.</w:t>
            </w:r>
          </w:p>
          <w:p w14:paraId="25FDF6CE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přehlédnutí zaměstnance jeřábníkem nebo obsluhou manipulačního motorového vozíku.</w:t>
            </w:r>
          </w:p>
          <w:p w14:paraId="1AF1F93B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Poskytuje se také z důvodu, že osobní oděv při práci může podléhat nadměrnému znečištění nebo opotřebení.</w:t>
            </w:r>
          </w:p>
        </w:tc>
      </w:tr>
      <w:tr w:rsidR="00096CB6" w14:paraId="3E4DCCEC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A084AD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0EB54B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Používat vždy při práci.</w:t>
            </w:r>
          </w:p>
        </w:tc>
      </w:tr>
      <w:tr w:rsidR="00096CB6" w14:paraId="153AF5D2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BB48EF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E9D271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Pravidelně prát, dle pokynů výrobce.</w:t>
            </w:r>
          </w:p>
        </w:tc>
      </w:tr>
    </w:tbl>
    <w:p w14:paraId="11F538AE" w14:textId="77777777" w:rsidR="00096CB6" w:rsidRDefault="00096CB6">
      <w:pPr>
        <w:rPr>
          <w:rFonts w:ascii="Arial" w:eastAsia="Arial" w:hAnsi="Arial" w:cs="Arial"/>
          <w:sz w:val="18"/>
          <w:szCs w:val="18"/>
        </w:rPr>
      </w:pPr>
    </w:p>
    <w:tbl>
      <w:tblPr>
        <w:tblStyle w:val="a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5CE20BAB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8C3851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30" w:name="_Toc97633331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Pracovní výstražná mikina</w:t>
            </w:r>
            <w:bookmarkEnd w:id="30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9592B62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0A27E004" wp14:editId="36C9A9A2">
                  <wp:extent cx="795338" cy="1069870"/>
                  <wp:effectExtent l="0" t="0" r="0" b="0"/>
                  <wp:docPr id="1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1069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6099BC41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6E67A62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F1E495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ISO 20471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4DAFFF3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D55D91F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4D8058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598FF7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třída 2.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F4FB33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18FF4A24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77755E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DE81B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226EBE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1DE0378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CBF5C3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9FF388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64EA35D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48B60937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3806E1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6CE259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 měsíců (nebo do ztráty funkčnosti)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1342682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D14AC0A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8C6178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83F968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N26.</w:t>
            </w:r>
          </w:p>
          <w:p w14:paraId="5003E931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přehlédnutí zaměstnance jeřábníkem nebo obsluhou manipulačního motorového vozíku.</w:t>
            </w:r>
          </w:p>
          <w:p w14:paraId="4115D18C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Poskytuje se také z důvodu, že osobní oděv při práci může podléhat nadměrnému znečištění nebo opotřebení.</w:t>
            </w:r>
          </w:p>
        </w:tc>
      </w:tr>
      <w:tr w:rsidR="00096CB6" w14:paraId="504E315E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190714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313F17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Používat vždy při práci.</w:t>
            </w:r>
          </w:p>
        </w:tc>
      </w:tr>
      <w:tr w:rsidR="00096CB6" w14:paraId="1A6E4D76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C8BF15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A5783F6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Pravidelně prát, dle pokynů výrobce.</w:t>
            </w:r>
          </w:p>
        </w:tc>
      </w:tr>
    </w:tbl>
    <w:p w14:paraId="149E5A39" w14:textId="77777777" w:rsidR="00096CB6" w:rsidRDefault="00096CB6">
      <w:pPr>
        <w:rPr>
          <w:rFonts w:ascii="Arial" w:eastAsia="Arial" w:hAnsi="Arial" w:cs="Arial"/>
          <w:sz w:val="18"/>
          <w:szCs w:val="18"/>
        </w:rPr>
      </w:pPr>
    </w:p>
    <w:tbl>
      <w:tblPr>
        <w:tblStyle w:val="a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2CB11147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F7F295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31" w:name="_Toc97633332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Bunda proti chladu s vysokou viditelností</w:t>
            </w:r>
            <w:bookmarkEnd w:id="31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22089B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717D7DD2" wp14:editId="7650D68D">
                  <wp:extent cx="871538" cy="1119284"/>
                  <wp:effectExtent l="0" t="0" r="0" b="0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11192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4732B1EE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F0AB02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DD39E0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ČSN EN ISO 20471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023186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04E919EC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EE0BF8A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21074C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třída 2.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121B353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01B0456A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9430FF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928B02A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FB09B5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280597AB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63B31F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DB8E46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2EDCE05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C7E9E19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984CB7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C4014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24 měsíců (nebo do ztráty funkčnosti)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71600D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4BDAD196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841AF3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0A8509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N26.</w:t>
            </w:r>
          </w:p>
          <w:p w14:paraId="199EA348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přehlédnutí zaměstnance jeřábníkem, obsluhou manipulačního motorového vozíku nebo řidičem dopravního prostředku.</w:t>
            </w:r>
          </w:p>
          <w:p w14:paraId="75EACD81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Poskytuje se také z důvodu, že osobní oděv při práci může podléhat nadměrnému znečištění nebo opotřebení.</w:t>
            </w:r>
          </w:p>
        </w:tc>
      </w:tr>
      <w:tr w:rsidR="00096CB6" w14:paraId="5E03173E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A74DEC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6515D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Používat při práci na venkovních pracovištích, při teplotě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4°C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a méně nebo dle zvážení zaměstnance s ohledem na teplotní podmínky.</w:t>
            </w:r>
          </w:p>
        </w:tc>
      </w:tr>
      <w:tr w:rsidR="00096CB6" w14:paraId="200FC4FB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9F8C53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ED72E15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Pravidelně prát, dle pokynů výrobce.</w:t>
            </w:r>
          </w:p>
        </w:tc>
      </w:tr>
    </w:tbl>
    <w:p w14:paraId="180493A6" w14:textId="3087D2A3" w:rsidR="00544A0F" w:rsidRDefault="00544A0F">
      <w:pPr>
        <w:rPr>
          <w:rFonts w:ascii="Arial" w:eastAsia="Arial" w:hAnsi="Arial" w:cs="Arial"/>
          <w:sz w:val="18"/>
          <w:szCs w:val="18"/>
        </w:rPr>
      </w:pPr>
    </w:p>
    <w:p w14:paraId="65A893D3" w14:textId="77777777" w:rsidR="00544A0F" w:rsidRDefault="00544A0F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br w:type="page"/>
      </w:r>
    </w:p>
    <w:tbl>
      <w:tblPr>
        <w:tblStyle w:val="af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2CD18375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A0FF35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32" w:name="_Toc97633333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lastRenderedPageBreak/>
              <w:t>Pracovní čepice proti chladu</w:t>
            </w:r>
            <w:bookmarkEnd w:id="32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6B34B2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1643C368" wp14:editId="40AC1AB6">
                  <wp:extent cx="995363" cy="995363"/>
                  <wp:effectExtent l="0" t="0" r="0" b="0"/>
                  <wp:docPr id="1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995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38D48D15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ACF48B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2E7EEC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C7D21E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05F4145D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D3543B5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7351DF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1886B1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0AEA29B8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BDE203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949011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67A323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45188A5C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44F2D91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93F694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6782FA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50442432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80C795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758901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 měsíců (nebo do ztráty funkčnosti)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415B818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03022F4C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12D63D6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5BE222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B10.</w:t>
            </w:r>
          </w:p>
          <w:p w14:paraId="50FF009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působení chladu na hlavu.</w:t>
            </w:r>
          </w:p>
          <w:p w14:paraId="61C5F984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Poskytuje se také z důvodu, že osobní oděv při práci může podléhat nadměrnému znečištění nebo opotřebení.</w:t>
            </w:r>
          </w:p>
        </w:tc>
      </w:tr>
      <w:tr w:rsidR="00096CB6" w14:paraId="0AD1CEDE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5DD3122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1B2938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Používat při práci na venkovních pracovištích, při teplotě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4°C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a méně nebo dle zvážení zaměstnance s ohledem na teplotní podmínky.</w:t>
            </w:r>
          </w:p>
        </w:tc>
      </w:tr>
      <w:tr w:rsidR="00096CB6" w14:paraId="2E68160A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F9CD6A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4A2486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Pravidelně prát, dle pokynů výrobce.</w:t>
            </w:r>
          </w:p>
        </w:tc>
      </w:tr>
    </w:tbl>
    <w:p w14:paraId="6A224842" w14:textId="77777777" w:rsidR="00096CB6" w:rsidRDefault="00096CB6">
      <w:pPr>
        <w:rPr>
          <w:rFonts w:ascii="Arial" w:eastAsia="Arial" w:hAnsi="Arial" w:cs="Arial"/>
          <w:sz w:val="18"/>
          <w:szCs w:val="18"/>
        </w:rPr>
      </w:pPr>
    </w:p>
    <w:tbl>
      <w:tblPr>
        <w:tblStyle w:val="af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6466DFCD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03B08E2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33" w:name="_Toc97633334"/>
            <w:proofErr w:type="spellStart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Termotričko</w:t>
            </w:r>
            <w:bookmarkEnd w:id="33"/>
            <w:proofErr w:type="spellEnd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D09813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25899F38" wp14:editId="2BADFEC9">
                  <wp:extent cx="756685" cy="1066653"/>
                  <wp:effectExtent l="0" t="0" r="0" b="0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85" cy="1066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3FD191F1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A49F93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8ABE05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A883B5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21E7A770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D8A690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37ABE40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Dlouhý rukáv.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E17238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46371C61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0F260A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3329DF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CDA1A7E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6C593801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488F74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9B4234B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BAB908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205976AA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C65EDF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32690E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 měsíců (nebo do ztráty funkčnosti)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F501F9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08940123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2A1CFE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1A70FD2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L10</w:t>
            </w:r>
          </w:p>
          <w:p w14:paraId="2116B31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působení chladu na tělo.</w:t>
            </w:r>
          </w:p>
          <w:p w14:paraId="7EE093D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Poskytuje se také z důvodu, že osobní oděv při práci může podléhat nadměrnému znečištění nebo opotřebení.</w:t>
            </w:r>
          </w:p>
        </w:tc>
      </w:tr>
      <w:tr w:rsidR="00096CB6" w14:paraId="6D5DB41A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FC5C61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70C5B6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Používat při práci na venkovních pracovištích, při teplotě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4°C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a méně nebo dle zvážení zaměstnance s ohledem na teplotní podmínky.</w:t>
            </w:r>
          </w:p>
        </w:tc>
      </w:tr>
      <w:tr w:rsidR="00096CB6" w14:paraId="0BB540E8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D3333F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761BDA5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Pravidelně prát, dle pokynů výrobce.</w:t>
            </w:r>
          </w:p>
        </w:tc>
      </w:tr>
    </w:tbl>
    <w:p w14:paraId="4387AF37" w14:textId="77777777" w:rsidR="00096CB6" w:rsidRDefault="00096CB6">
      <w:pPr>
        <w:rPr>
          <w:rFonts w:ascii="Arial" w:eastAsia="Arial" w:hAnsi="Arial" w:cs="Arial"/>
          <w:sz w:val="18"/>
          <w:szCs w:val="18"/>
        </w:rPr>
      </w:pPr>
    </w:p>
    <w:tbl>
      <w:tblPr>
        <w:tblStyle w:val="af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096CB6" w14:paraId="444DAB46" w14:textId="77777777" w:rsidTr="00544A0F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759ADE4" w14:textId="77777777" w:rsidR="00096CB6" w:rsidRDefault="00380CFF">
            <w:pPr>
              <w:pStyle w:val="Nadpis3"/>
              <w:spacing w:before="0" w:after="0" w:line="240" w:lineRule="auto"/>
              <w:jc w:val="left"/>
              <w:rPr>
                <w:rFonts w:ascii="Oswald" w:eastAsia="Oswald" w:hAnsi="Oswald" w:cs="Oswald"/>
                <w:color w:val="000000"/>
                <w:sz w:val="22"/>
                <w:szCs w:val="22"/>
              </w:rPr>
            </w:pPr>
            <w:bookmarkStart w:id="34" w:name="_Toc97633335"/>
            <w:r>
              <w:rPr>
                <w:rFonts w:ascii="Oswald" w:eastAsia="Oswald" w:hAnsi="Oswald" w:cs="Oswald"/>
                <w:color w:val="000000"/>
                <w:sz w:val="22"/>
                <w:szCs w:val="22"/>
              </w:rPr>
              <w:t>Termo spodky</w:t>
            </w:r>
            <w:bookmarkEnd w:id="34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70E6A8" w14:textId="77777777" w:rsidR="00096CB6" w:rsidRDefault="00380CFF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114300" distB="114300" distL="114300" distR="114300" wp14:anchorId="4D143DE2" wp14:editId="1C96F147">
                  <wp:extent cx="368944" cy="1086335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44" cy="1086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CB6" w14:paraId="4BCC1D29" w14:textId="77777777">
        <w:tc>
          <w:tcPr>
            <w:tcW w:w="2505" w:type="dxa"/>
            <w:tcBorders>
              <w:top w:val="nil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2B07A03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45C045" w14:textId="77777777" w:rsidR="00096CB6" w:rsidRDefault="00380CF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EE0895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161CA977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879059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Požadované vlastnosti: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B99A19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597CFC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626244E4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9DEC81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Výrobce a typové označení: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9870C7F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CF732BC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DCA794C" w14:textId="77777777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F9BC90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Způsob poskytnutí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dotted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C3C311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Do vlastních rukou.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1F4C99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70126965" w14:textId="77777777" w:rsidTr="00544A0F">
        <w:tc>
          <w:tcPr>
            <w:tcW w:w="2505" w:type="dxa"/>
            <w:tcBorders>
              <w:top w:val="dotted" w:sz="4" w:space="0" w:color="999999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9C5224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Doba používání:</w:t>
            </w:r>
          </w:p>
        </w:tc>
        <w:tc>
          <w:tcPr>
            <w:tcW w:w="3495" w:type="dxa"/>
            <w:tcBorders>
              <w:top w:val="dotted" w:sz="4" w:space="0" w:color="999999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70820E6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12 měsíců (nebo do ztráty funkčnosti)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E2C7A9" w14:textId="77777777" w:rsidR="00096CB6" w:rsidRDefault="00096CB6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CB6" w14:paraId="24719514" w14:textId="77777777" w:rsidTr="00544A0F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38761D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624114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38761D"/>
              <w:right w:val="single" w:sz="12" w:space="0" w:color="C00000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6759A3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C00000"/>
                <w:sz w:val="18"/>
                <w:szCs w:val="18"/>
              </w:rPr>
              <w:t xml:space="preserve">Rizika dle tabulky z přílohy č. 1 k NV. č. 390/2021 Sb.: </w:t>
            </w:r>
            <w:r>
              <w:rPr>
                <w:rFonts w:ascii="Arial" w:eastAsia="Arial" w:hAnsi="Arial" w:cs="Arial"/>
                <w:b/>
                <w:color w:val="C00000"/>
                <w:sz w:val="18"/>
                <w:szCs w:val="18"/>
              </w:rPr>
              <w:t>J10</w:t>
            </w:r>
          </w:p>
          <w:p w14:paraId="50E66CA0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Riziko působení chladu na nohy.</w:t>
            </w:r>
          </w:p>
          <w:p w14:paraId="32E2089F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Poskytuje se také z důvodu, že osobní oděv při práci může podléhat nadměrnému znečištění nebo opotřebení.</w:t>
            </w:r>
          </w:p>
        </w:tc>
      </w:tr>
      <w:tr w:rsidR="00096CB6" w14:paraId="381D4630" w14:textId="77777777">
        <w:tc>
          <w:tcPr>
            <w:tcW w:w="2505" w:type="dxa"/>
            <w:tcBorders>
              <w:top w:val="single" w:sz="12" w:space="0" w:color="38761D"/>
              <w:left w:val="single" w:sz="12" w:space="0" w:color="38761D"/>
              <w:bottom w:val="single" w:sz="12" w:space="0" w:color="38761D"/>
              <w:right w:val="nil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70E786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12" w:space="0" w:color="38761D"/>
            </w:tcBorders>
            <w:shd w:val="clear" w:color="auto" w:fill="F3F3F3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6ECF8D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Používat při práci na venkovních pracovištích, při teplotě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4°C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a méně nebo dle zvážení zaměstnance s ohledem na teplotní podmínky.</w:t>
            </w:r>
          </w:p>
        </w:tc>
      </w:tr>
      <w:tr w:rsidR="00096CB6" w14:paraId="17E88335" w14:textId="77777777">
        <w:tc>
          <w:tcPr>
            <w:tcW w:w="2505" w:type="dxa"/>
            <w:tcBorders>
              <w:top w:val="single" w:sz="12" w:space="0" w:color="38761D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1A83D7" w14:textId="77777777" w:rsidR="00096CB6" w:rsidRDefault="00380CFF">
            <w:pPr>
              <w:widowControl w:val="0"/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Pokyny pro údržbu:</w:t>
            </w:r>
          </w:p>
        </w:tc>
        <w:tc>
          <w:tcPr>
            <w:tcW w:w="6524" w:type="dxa"/>
            <w:gridSpan w:val="2"/>
            <w:tcBorders>
              <w:top w:val="single" w:sz="12" w:space="0" w:color="38761D"/>
              <w:left w:val="nil"/>
              <w:bottom w:val="single" w:sz="4" w:space="0" w:color="999999"/>
            </w:tcBorders>
            <w:shd w:val="clear" w:color="auto" w:fill="auto"/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40B83B" w14:textId="77777777" w:rsidR="00096CB6" w:rsidRDefault="00380CFF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Pravidelně prát, dle pokynů výrobce.</w:t>
            </w:r>
          </w:p>
        </w:tc>
      </w:tr>
    </w:tbl>
    <w:p w14:paraId="4DFE3E94" w14:textId="77777777" w:rsidR="00096CB6" w:rsidRDefault="00096CB6">
      <w:pPr>
        <w:jc w:val="both"/>
        <w:rPr>
          <w:rFonts w:ascii="Arial" w:eastAsia="Arial" w:hAnsi="Arial" w:cs="Arial"/>
          <w:sz w:val="2"/>
          <w:szCs w:val="2"/>
        </w:rPr>
      </w:pPr>
    </w:p>
    <w:p w14:paraId="2DB381B1" w14:textId="77777777" w:rsidR="00096CB6" w:rsidRDefault="00096CB6">
      <w:pPr>
        <w:jc w:val="both"/>
        <w:rPr>
          <w:rFonts w:ascii="Arial" w:eastAsia="Arial" w:hAnsi="Arial" w:cs="Arial"/>
          <w:sz w:val="2"/>
          <w:szCs w:val="2"/>
        </w:rPr>
      </w:pPr>
    </w:p>
    <w:sectPr w:rsidR="00096CB6">
      <w:headerReference w:type="default" r:id="rId31"/>
      <w:footerReference w:type="default" r:id="rId3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Vít Hofman" w:date="2022-03-08T12:14:00Z" w:initials="VH">
    <w:p w14:paraId="5195D826" w14:textId="77777777" w:rsidR="00FA43FC" w:rsidRDefault="00FA43FC" w:rsidP="001162F3">
      <w:pPr>
        <w:pStyle w:val="Textkomente"/>
      </w:pPr>
      <w:r>
        <w:rPr>
          <w:rStyle w:val="Odkaznakoment"/>
        </w:rPr>
        <w:annotationRef/>
      </w:r>
      <w:r>
        <w:t>Někdy může více "profesí" vykonávat velmi podobné práce, ke kterým potřebují stejné OOPP. Dle potřeby přidejte řádky a dopište všechny profese / práce, pro něž je dále uvedený seznam OOPP relevantní.</w:t>
      </w:r>
    </w:p>
  </w:comment>
  <w:comment w:id="3" w:author="Vít Hofman" w:date="2022-03-08T12:08:00Z" w:initials="VH">
    <w:p w14:paraId="0269E30B" w14:textId="7C9208CF" w:rsidR="00B535F5" w:rsidRDefault="00B535F5" w:rsidP="00990545">
      <w:pPr>
        <w:pStyle w:val="Textkomente"/>
      </w:pPr>
      <w:r>
        <w:rPr>
          <w:rStyle w:val="Odkaznakoment"/>
        </w:rPr>
        <w:annotationRef/>
      </w:r>
      <w:r>
        <w:t>Určením normy se jasně deklarují požadavky na OOPP a tyto dále pomohou i při nákupu. Všechny OOPP se "certifikují" dle konkrétních norem.</w:t>
      </w:r>
    </w:p>
  </w:comment>
  <w:comment w:id="4" w:author="Vít Hofman" w:date="2022-03-08T12:09:00Z" w:initials="VH">
    <w:p w14:paraId="7FD6E22D" w14:textId="77777777" w:rsidR="00B535F5" w:rsidRDefault="00B535F5">
      <w:pPr>
        <w:pStyle w:val="Textkomente"/>
      </w:pPr>
      <w:r>
        <w:rPr>
          <w:rStyle w:val="Odkaznakoment"/>
        </w:rPr>
        <w:annotationRef/>
      </w:r>
      <w:r>
        <w:t>V tomto poli mohou být určeny další požadované vlastnosti na OOPP. Některé normy např. stanoví povinné vlastnosti a "dobrovolné" vlastnosti jednotlivých OOPP. Typicky např. v případě bezpečnostní obuvi to může být protiskluznost.</w:t>
      </w:r>
    </w:p>
    <w:p w14:paraId="71AFC6F0" w14:textId="77777777" w:rsidR="00B535F5" w:rsidRDefault="00B535F5" w:rsidP="00D16499">
      <w:pPr>
        <w:pStyle w:val="Textkomente"/>
      </w:pPr>
      <w:r>
        <w:t>V této části mohou být ale uvedeny i další, interní požadavky, např. barva OOPP.</w:t>
      </w:r>
    </w:p>
  </w:comment>
  <w:comment w:id="5" w:author="Vít Hofman" w:date="2022-03-08T12:09:00Z" w:initials="VH">
    <w:p w14:paraId="204DC5E7" w14:textId="77777777" w:rsidR="00B535F5" w:rsidRDefault="00B535F5" w:rsidP="0013360C">
      <w:pPr>
        <w:pStyle w:val="Textkomente"/>
      </w:pPr>
      <w:r>
        <w:rPr>
          <w:rStyle w:val="Odkaznakoment"/>
        </w:rPr>
        <w:annotationRef/>
      </w:r>
      <w:r>
        <w:t>Zcela ideální je, pokud je výstupem konkrétní OOPP určený výrobcem a typovým označením.</w:t>
      </w:r>
    </w:p>
  </w:comment>
  <w:comment w:id="6" w:author="Vít Hofman" w:date="2022-03-08T12:07:00Z" w:initials="VH">
    <w:p w14:paraId="75DB4DB4" w14:textId="62ADE70A" w:rsidR="00B535F5" w:rsidRDefault="00B535F5">
      <w:pPr>
        <w:pStyle w:val="Textkomente"/>
      </w:pPr>
      <w:r>
        <w:rPr>
          <w:rStyle w:val="Odkaznakoment"/>
        </w:rPr>
        <w:annotationRef/>
      </w:r>
      <w:r>
        <w:t xml:space="preserve">Nikde není dáno, že tabulku uvedenou v příloze č. 1, NV. č. 390/2021 Sb., je nutno vykřížkovat či jinak vyplnit. Nařízení vlády dokonce ani striktně nepožaduje, tuto tabulku použít. </w:t>
      </w:r>
    </w:p>
    <w:p w14:paraId="7940ED7F" w14:textId="77777777" w:rsidR="00B535F5" w:rsidRDefault="00B535F5">
      <w:pPr>
        <w:pStyle w:val="Textkomente"/>
      </w:pPr>
      <w:r>
        <w:t xml:space="preserve">Ve svém § 4, odst. (1), uvádí následující: </w:t>
      </w:r>
    </w:p>
    <w:p w14:paraId="4AE40BC2" w14:textId="77777777" w:rsidR="00B535F5" w:rsidRDefault="00B535F5">
      <w:pPr>
        <w:pStyle w:val="Textkomente"/>
      </w:pPr>
      <w:r>
        <w:rPr>
          <w:i/>
          <w:iCs/>
        </w:rPr>
        <w:t>"</w:t>
      </w:r>
      <w:r>
        <w:rPr>
          <w:i/>
          <w:iCs/>
          <w:color w:val="000000"/>
        </w:rPr>
        <w:t xml:space="preserve">Při určování rizik pro výběr a použití osobního ochranného pracovního prostředku zaměstnavatel </w:t>
      </w:r>
      <w:r>
        <w:rPr>
          <w:b/>
          <w:bCs/>
          <w:i/>
          <w:iCs/>
          <w:color w:val="000000"/>
        </w:rPr>
        <w:t xml:space="preserve">postupuje zejména </w:t>
      </w:r>
      <w:r>
        <w:rPr>
          <w:i/>
          <w:iCs/>
          <w:color w:val="000000"/>
        </w:rPr>
        <w:t>podle přílohy č. 1 k tomuto nařízení, přičemž vychází z vyhledávání a vyhodnocování rizik</w:t>
      </w:r>
      <w:r>
        <w:rPr>
          <w:i/>
          <w:iCs/>
        </w:rPr>
        <w:t xml:space="preserve"> "</w:t>
      </w:r>
    </w:p>
    <w:p w14:paraId="29A3FD9A" w14:textId="77777777" w:rsidR="00B535F5" w:rsidRDefault="00B535F5">
      <w:pPr>
        <w:pStyle w:val="Textkomente"/>
      </w:pPr>
    </w:p>
    <w:p w14:paraId="1344B48C" w14:textId="77777777" w:rsidR="00B535F5" w:rsidRDefault="00B535F5">
      <w:pPr>
        <w:pStyle w:val="Textkomente"/>
      </w:pPr>
      <w:r>
        <w:t>Práce spočívající ve vyplňování tabulky je náročná a neefektivní a z tohoto důvodu se jeví jako zbytečná.</w:t>
      </w:r>
    </w:p>
    <w:p w14:paraId="4DCF09CB" w14:textId="77777777" w:rsidR="00B535F5" w:rsidRDefault="00B535F5">
      <w:pPr>
        <w:pStyle w:val="Textkomente"/>
      </w:pPr>
      <w:r>
        <w:t xml:space="preserve">Na druhou stranu, pracovat s tabulkou může být při výběru OOPP a hodnocení rizik poměrně nápomocné. </w:t>
      </w:r>
    </w:p>
    <w:p w14:paraId="1AB78DA9" w14:textId="77777777" w:rsidR="00B535F5" w:rsidRDefault="00B535F5" w:rsidP="00011795">
      <w:pPr>
        <w:pStyle w:val="Textkomente"/>
      </w:pPr>
      <w:r>
        <w:t>Tento dokument tedy uvažuje tak, že zpracovatel / hodnotitel má tabulku před očima a pouze relevantní rizika uvede zde, v příloze. Riziko se uvádí jako hodnota průsečíku řádku a sloupce, tj. např. řádek G, sloupec 4, značí riziko G4, tj. riziko vibrací působících na ruce. Takto určená základní rizika je zde vhodné dále rozepsat, popsat a vyhodnotit, případně také uvést hodnoty dle akreditovaného měření rizikového faktoru.</w:t>
      </w:r>
    </w:p>
  </w:comment>
  <w:comment w:id="7" w:author="Vít Hofman" w:date="2022-03-08T12:12:00Z" w:initials="VH">
    <w:p w14:paraId="7BBC563B" w14:textId="77777777" w:rsidR="0001003F" w:rsidRDefault="0001003F" w:rsidP="000167A9">
      <w:pPr>
        <w:pStyle w:val="Textkomente"/>
      </w:pPr>
      <w:r>
        <w:rPr>
          <w:rStyle w:val="Odkaznakoment"/>
        </w:rPr>
        <w:annotationRef/>
      </w:r>
      <w:r>
        <w:t>Zde co nejpřesněji popište, kdy a pro jaké činnosti, popř. při obsluze jakých zařízení nebo při nakládání s jakými chemickými látkami, je OOPP nutno používat.</w:t>
      </w:r>
    </w:p>
  </w:comment>
  <w:comment w:id="8" w:author="Vít Hofman" w:date="2022-03-08T12:13:00Z" w:initials="VH">
    <w:p w14:paraId="6EFB3D91" w14:textId="77777777" w:rsidR="0001003F" w:rsidRDefault="0001003F" w:rsidP="008003C5">
      <w:pPr>
        <w:pStyle w:val="Textkomente"/>
      </w:pPr>
      <w:r>
        <w:rPr>
          <w:rStyle w:val="Odkaznakoment"/>
        </w:rPr>
        <w:annotationRef/>
      </w:r>
      <w:r>
        <w:t>Vycházejte primárně z pokynů výrobce.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195D826" w15:done="0"/>
  <w15:commentEx w15:paraId="0269E30B" w15:done="0"/>
  <w15:commentEx w15:paraId="71AFC6F0" w15:done="0"/>
  <w15:commentEx w15:paraId="204DC5E7" w15:done="0"/>
  <w15:commentEx w15:paraId="1AB78DA9" w15:done="0"/>
  <w15:commentEx w15:paraId="7BBC563B" w15:done="0"/>
  <w15:commentEx w15:paraId="6EFB3D9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1C734" w16cex:dateUtc="2022-03-08T11:14:00Z"/>
  <w16cex:commentExtensible w16cex:durableId="25D1C5B6" w16cex:dateUtc="2022-03-08T11:08:00Z"/>
  <w16cex:commentExtensible w16cex:durableId="25D1C5F8" w16cex:dateUtc="2022-03-08T11:09:00Z"/>
  <w16cex:commentExtensible w16cex:durableId="25D1C614" w16cex:dateUtc="2022-03-08T11:09:00Z"/>
  <w16cex:commentExtensible w16cex:durableId="25D1C56D" w16cex:dateUtc="2022-03-08T11:07:00Z"/>
  <w16cex:commentExtensible w16cex:durableId="25D1C6C3" w16cex:dateUtc="2022-03-08T11:12:00Z"/>
  <w16cex:commentExtensible w16cex:durableId="25D1C6D0" w16cex:dateUtc="2022-03-08T11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195D826" w16cid:durableId="25D1C734"/>
  <w16cid:commentId w16cid:paraId="0269E30B" w16cid:durableId="25D1C5B6"/>
  <w16cid:commentId w16cid:paraId="71AFC6F0" w16cid:durableId="25D1C5F8"/>
  <w16cid:commentId w16cid:paraId="204DC5E7" w16cid:durableId="25D1C614"/>
  <w16cid:commentId w16cid:paraId="1AB78DA9" w16cid:durableId="25D1C56D"/>
  <w16cid:commentId w16cid:paraId="7BBC563B" w16cid:durableId="25D1C6C3"/>
  <w16cid:commentId w16cid:paraId="6EFB3D91" w16cid:durableId="25D1C6D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300B9" w14:textId="77777777" w:rsidR="00380CFF" w:rsidRDefault="00380CFF">
      <w:r>
        <w:separator/>
      </w:r>
    </w:p>
  </w:endnote>
  <w:endnote w:type="continuationSeparator" w:id="0">
    <w:p w14:paraId="77A656D2" w14:textId="77777777" w:rsidR="00380CFF" w:rsidRDefault="00380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swald">
    <w:charset w:val="EE"/>
    <w:family w:val="auto"/>
    <w:pitch w:val="variable"/>
    <w:sig w:usb0="2000020F" w:usb1="00000000" w:usb2="00000000" w:usb3="00000000" w:csb0="00000197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867D3" w14:textId="77777777" w:rsidR="00096CB6" w:rsidRDefault="00380CFF">
    <w:pPr>
      <w:spacing w:line="276" w:lineRule="auto"/>
      <w:rPr>
        <w:rFonts w:ascii="Courier New" w:eastAsia="Courier New" w:hAnsi="Courier New" w:cs="Courier New"/>
        <w:color w:val="999999"/>
        <w:sz w:val="22"/>
        <w:szCs w:val="22"/>
      </w:rPr>
    </w:pPr>
    <w:r>
      <w:pict w14:anchorId="155E00D8">
        <v:rect id="_x0000_i1025" style="width:0;height:1.5pt" o:hralign="center" o:hrstd="t" o:hr="t" fillcolor="#a0a0a0" stroked="f"/>
      </w:pict>
    </w:r>
  </w:p>
  <w:tbl>
    <w:tblPr>
      <w:tblStyle w:val="af5"/>
      <w:tblW w:w="90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335"/>
      <w:gridCol w:w="5625"/>
      <w:gridCol w:w="2055"/>
    </w:tblGrid>
    <w:tr w:rsidR="00096CB6" w14:paraId="072D70AB" w14:textId="77777777">
      <w:tc>
        <w:tcPr>
          <w:tcW w:w="13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CD3CEA8" w14:textId="77777777" w:rsidR="00096CB6" w:rsidRDefault="00380CFF">
          <w:pPr>
            <w:widowControl w:val="0"/>
            <w:rPr>
              <w:rFonts w:ascii="Courier New" w:eastAsia="Courier New" w:hAnsi="Courier New" w:cs="Courier New"/>
              <w:b/>
              <w:color w:val="999999"/>
              <w:sz w:val="18"/>
              <w:szCs w:val="18"/>
              <w:highlight w:val="white"/>
            </w:rPr>
          </w:pPr>
          <w:r>
            <w:rPr>
              <w:rFonts w:ascii="Courier New" w:eastAsia="Courier New" w:hAnsi="Courier New" w:cs="Courier New"/>
              <w:b/>
              <w:noProof/>
              <w:color w:val="999999"/>
              <w:sz w:val="18"/>
              <w:szCs w:val="18"/>
              <w:highlight w:val="white"/>
            </w:rPr>
            <w:drawing>
              <wp:inline distT="114300" distB="114300" distL="114300" distR="114300" wp14:anchorId="525321E7" wp14:editId="5A48870A">
                <wp:extent cx="647700" cy="238125"/>
                <wp:effectExtent l="0" t="0" r="0" b="0"/>
                <wp:docPr id="1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238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2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4AC0E65" w14:textId="77777777" w:rsidR="00096CB6" w:rsidRDefault="00380CFF">
          <w:pPr>
            <w:widowControl w:val="0"/>
            <w:rPr>
              <w:rFonts w:ascii="Courier New" w:eastAsia="Courier New" w:hAnsi="Courier New" w:cs="Courier New"/>
              <w:b/>
              <w:color w:val="C00000"/>
              <w:sz w:val="16"/>
              <w:szCs w:val="16"/>
              <w:highlight w:val="white"/>
            </w:rPr>
          </w:pPr>
          <w:r>
            <w:rPr>
              <w:rFonts w:ascii="Courier New" w:eastAsia="Courier New" w:hAnsi="Courier New" w:cs="Courier New"/>
              <w:b/>
              <w:color w:val="C00000"/>
              <w:sz w:val="16"/>
              <w:szCs w:val="16"/>
              <w:highlight w:val="white"/>
            </w:rPr>
            <w:t>Návrh doporučeného vzoru dokumentu připravil:</w:t>
          </w:r>
        </w:p>
        <w:p w14:paraId="37B13333" w14:textId="77777777" w:rsidR="00096CB6" w:rsidRDefault="00380CFF">
          <w:pPr>
            <w:widowControl w:val="0"/>
            <w:rPr>
              <w:rFonts w:ascii="Courier New" w:eastAsia="Courier New" w:hAnsi="Courier New" w:cs="Courier New"/>
              <w:b/>
              <w:color w:val="999999"/>
              <w:sz w:val="16"/>
              <w:szCs w:val="16"/>
              <w:highlight w:val="white"/>
            </w:rPr>
          </w:pPr>
          <w:r>
            <w:rPr>
              <w:rFonts w:ascii="Courier New" w:eastAsia="Courier New" w:hAnsi="Courier New" w:cs="Courier New"/>
              <w:b/>
              <w:color w:val="999999"/>
              <w:sz w:val="16"/>
              <w:szCs w:val="16"/>
              <w:highlight w:val="white"/>
            </w:rPr>
            <w:t>Ing. Vít Hofman, OZO BOZP, TPO</w:t>
          </w:r>
        </w:p>
        <w:p w14:paraId="240604B2" w14:textId="77777777" w:rsidR="00096CB6" w:rsidRDefault="00380CFF">
          <w:pPr>
            <w:rPr>
              <w:rFonts w:ascii="Courier New" w:eastAsia="Courier New" w:hAnsi="Courier New" w:cs="Courier New"/>
              <w:color w:val="999999"/>
              <w:sz w:val="16"/>
              <w:szCs w:val="16"/>
            </w:rPr>
          </w:pPr>
          <w:hyperlink r:id="rId2">
            <w:r>
              <w:rPr>
                <w:rFonts w:ascii="Courier New" w:eastAsia="Courier New" w:hAnsi="Courier New" w:cs="Courier New"/>
                <w:color w:val="999999"/>
                <w:sz w:val="16"/>
                <w:szCs w:val="16"/>
                <w:u w:val="single"/>
              </w:rPr>
              <w:t>www.sawuh.cz</w:t>
            </w:r>
          </w:hyperlink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t xml:space="preserve"> | </w:t>
          </w:r>
          <w:hyperlink r:id="rId3">
            <w:r>
              <w:rPr>
                <w:rFonts w:ascii="Courier New" w:eastAsia="Courier New" w:hAnsi="Courier New" w:cs="Courier New"/>
                <w:color w:val="999999"/>
                <w:sz w:val="16"/>
                <w:szCs w:val="16"/>
                <w:u w:val="single"/>
              </w:rPr>
              <w:t>www.bozpkestazeni.cz</w:t>
            </w:r>
          </w:hyperlink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t xml:space="preserve"> | </w:t>
          </w:r>
          <w:hyperlink r:id="rId4">
            <w:r>
              <w:rPr>
                <w:rFonts w:ascii="Courier New" w:eastAsia="Courier New" w:hAnsi="Courier New" w:cs="Courier New"/>
                <w:color w:val="999999"/>
                <w:sz w:val="16"/>
                <w:szCs w:val="16"/>
                <w:u w:val="single"/>
              </w:rPr>
              <w:t>www.bozpforum.cz</w:t>
            </w:r>
          </w:hyperlink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t xml:space="preserve"> </w:t>
          </w:r>
        </w:p>
      </w:tc>
      <w:tc>
        <w:tcPr>
          <w:tcW w:w="205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5EED9FD" w14:textId="77777777" w:rsidR="00096CB6" w:rsidRDefault="00380CFF">
          <w:pPr>
            <w:widowControl w:val="0"/>
            <w:jc w:val="right"/>
            <w:rPr>
              <w:rFonts w:ascii="Courier New" w:eastAsia="Courier New" w:hAnsi="Courier New" w:cs="Courier New"/>
              <w:color w:val="999999"/>
              <w:sz w:val="16"/>
              <w:szCs w:val="16"/>
            </w:rPr>
          </w:pP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t xml:space="preserve">Strana </w:t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fldChar w:fldCharType="begin"/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instrText>PAGE</w:instrText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fldChar w:fldCharType="separate"/>
          </w:r>
          <w:r w:rsidR="00544A0F">
            <w:rPr>
              <w:rFonts w:ascii="Courier New" w:eastAsia="Courier New" w:hAnsi="Courier New" w:cs="Courier New"/>
              <w:noProof/>
              <w:color w:val="999999"/>
              <w:sz w:val="16"/>
              <w:szCs w:val="16"/>
            </w:rPr>
            <w:t>1</w:t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fldChar w:fldCharType="end"/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t>/</w:t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fldChar w:fldCharType="begin"/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instrText>NUMPAGES</w:instrText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fldChar w:fldCharType="separate"/>
          </w:r>
          <w:r w:rsidR="00544A0F">
            <w:rPr>
              <w:rFonts w:ascii="Courier New" w:eastAsia="Courier New" w:hAnsi="Courier New" w:cs="Courier New"/>
              <w:noProof/>
              <w:color w:val="999999"/>
              <w:sz w:val="16"/>
              <w:szCs w:val="16"/>
            </w:rPr>
            <w:t>2</w:t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fldChar w:fldCharType="end"/>
          </w:r>
        </w:p>
      </w:tc>
    </w:tr>
  </w:tbl>
  <w:p w14:paraId="7547F49C" w14:textId="77777777" w:rsidR="00096CB6" w:rsidRDefault="00096CB6">
    <w:pPr>
      <w:rPr>
        <w:rFonts w:ascii="Courier New" w:eastAsia="Courier New" w:hAnsi="Courier New" w:cs="Courier Ne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0AD6E" w14:textId="77777777" w:rsidR="00380CFF" w:rsidRDefault="00380CFF">
      <w:r>
        <w:separator/>
      </w:r>
    </w:p>
  </w:footnote>
  <w:footnote w:type="continuationSeparator" w:id="0">
    <w:p w14:paraId="5059B556" w14:textId="77777777" w:rsidR="00380CFF" w:rsidRDefault="00380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63564" w14:textId="77777777" w:rsidR="00544A0F" w:rsidRDefault="00544A0F" w:rsidP="00544A0F">
    <w:pPr>
      <w:rPr>
        <w:rFonts w:ascii="Oswald" w:eastAsia="Oswald" w:hAnsi="Oswald" w:cs="Oswald"/>
      </w:rPr>
    </w:pPr>
  </w:p>
  <w:tbl>
    <w:tblPr>
      <w:tblW w:w="9029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029"/>
    </w:tblGrid>
    <w:tr w:rsidR="00544A0F" w14:paraId="74136538" w14:textId="77777777" w:rsidTr="00196171">
      <w:trPr>
        <w:trHeight w:val="3"/>
      </w:trPr>
      <w:tc>
        <w:tcPr>
          <w:tcW w:w="9029" w:type="dxa"/>
          <w:tcBorders>
            <w:top w:val="nil"/>
            <w:left w:val="single" w:sz="48" w:space="0" w:color="999999"/>
            <w:bottom w:val="nil"/>
            <w:right w:val="nil"/>
          </w:tcBorders>
          <w:shd w:val="clear" w:color="auto" w:fill="EFEFEF"/>
          <w:tcMar>
            <w:top w:w="100" w:type="dxa"/>
            <w:left w:w="100" w:type="dxa"/>
            <w:bottom w:w="100" w:type="dxa"/>
            <w:right w:w="100" w:type="dxa"/>
          </w:tcMar>
        </w:tcPr>
        <w:p w14:paraId="6FBB009C" w14:textId="6E9AD604" w:rsidR="00544A0F" w:rsidRDefault="00544A0F" w:rsidP="00544A0F">
          <w:pPr>
            <w:jc w:val="right"/>
            <w:rPr>
              <w:rFonts w:ascii="Oswald" w:eastAsia="Oswald" w:hAnsi="Oswald" w:cs="Oswald"/>
              <w:b/>
              <w:color w:val="999999"/>
              <w:sz w:val="16"/>
              <w:szCs w:val="16"/>
            </w:rPr>
          </w:pPr>
          <w:r>
            <w:rPr>
              <w:rFonts w:ascii="Oswald" w:eastAsia="Oswald" w:hAnsi="Oswald" w:cs="Oswald"/>
              <w:b/>
              <w:color w:val="999999"/>
              <w:sz w:val="16"/>
              <w:szCs w:val="16"/>
            </w:rPr>
            <w:t>Příloha B k dokumentu saw_F01.01: Karta OOPP pracovní činnosti [</w:t>
          </w:r>
          <w:r>
            <w:rPr>
              <w:rFonts w:ascii="Oswald" w:eastAsia="Oswald" w:hAnsi="Oswald" w:cs="Oswald"/>
              <w:b/>
              <w:color w:val="999999"/>
              <w:sz w:val="16"/>
              <w:szCs w:val="16"/>
            </w:rPr>
            <w:t>Údržba</w:t>
          </w:r>
          <w:r>
            <w:rPr>
              <w:rFonts w:ascii="Oswald" w:eastAsia="Oswald" w:hAnsi="Oswald" w:cs="Oswald"/>
              <w:b/>
              <w:color w:val="999999"/>
              <w:sz w:val="16"/>
              <w:szCs w:val="16"/>
            </w:rPr>
            <w:t>]</w:t>
          </w:r>
        </w:p>
      </w:tc>
    </w:tr>
  </w:tbl>
  <w:p w14:paraId="64DFFB95" w14:textId="77777777" w:rsidR="00096CB6" w:rsidRPr="00544A0F" w:rsidRDefault="00096CB6" w:rsidP="00544A0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68DA"/>
    <w:multiLevelType w:val="multilevel"/>
    <w:tmpl w:val="89A4FF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E308BC"/>
    <w:multiLevelType w:val="multilevel"/>
    <w:tmpl w:val="A0CC5E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77166E"/>
    <w:multiLevelType w:val="multilevel"/>
    <w:tmpl w:val="77AA1E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1F73BC"/>
    <w:multiLevelType w:val="multilevel"/>
    <w:tmpl w:val="9F0C17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6B43629"/>
    <w:multiLevelType w:val="multilevel"/>
    <w:tmpl w:val="F0FEDB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9C96472"/>
    <w:multiLevelType w:val="multilevel"/>
    <w:tmpl w:val="669AA5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ít Hofman">
    <w15:presenceInfo w15:providerId="Windows Live" w15:userId="26d4c8ed6b8ba0b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CB6"/>
    <w:rsid w:val="0001003F"/>
    <w:rsid w:val="00096CB6"/>
    <w:rsid w:val="00380CFF"/>
    <w:rsid w:val="003B5D69"/>
    <w:rsid w:val="00544A0F"/>
    <w:rsid w:val="00B535F5"/>
    <w:rsid w:val="00D74A36"/>
    <w:rsid w:val="00FA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C66084"/>
  <w15:docId w15:val="{C02D2FA4-9758-4083-BB19-A798C0AFB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Arial" w:eastAsia="Arial" w:hAnsi="Arial" w:cs="Arial"/>
      <w:b/>
      <w:color w:val="1C4587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 w:line="276" w:lineRule="auto"/>
      <w:jc w:val="both"/>
      <w:outlineLvl w:val="1"/>
    </w:pPr>
    <w:rPr>
      <w:rFonts w:ascii="Arial" w:eastAsia="Arial" w:hAnsi="Arial" w:cs="Arial"/>
      <w:b/>
      <w:color w:val="1C4587"/>
      <w:sz w:val="28"/>
      <w:szCs w:val="28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 w:line="259" w:lineRule="auto"/>
      <w:jc w:val="both"/>
      <w:outlineLvl w:val="2"/>
    </w:pPr>
    <w:rPr>
      <w:rFonts w:ascii="Arial" w:eastAsia="Arial" w:hAnsi="Arial" w:cs="Arial"/>
      <w:b/>
      <w:color w:val="073763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160"/>
      <w:jc w:val="both"/>
    </w:pPr>
    <w:rPr>
      <w:sz w:val="40"/>
      <w:szCs w:val="4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544A0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44A0F"/>
  </w:style>
  <w:style w:type="paragraph" w:styleId="Zpat">
    <w:name w:val="footer"/>
    <w:basedOn w:val="Normln"/>
    <w:link w:val="ZpatChar"/>
    <w:uiPriority w:val="99"/>
    <w:unhideWhenUsed/>
    <w:rsid w:val="00544A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44A0F"/>
  </w:style>
  <w:style w:type="paragraph" w:styleId="Obsah2">
    <w:name w:val="toc 2"/>
    <w:basedOn w:val="Normln"/>
    <w:next w:val="Normln"/>
    <w:autoRedefine/>
    <w:uiPriority w:val="39"/>
    <w:unhideWhenUsed/>
    <w:rsid w:val="003B5D69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3B5D69"/>
    <w:pPr>
      <w:spacing w:after="100"/>
      <w:ind w:left="400"/>
    </w:pPr>
  </w:style>
  <w:style w:type="character" w:styleId="Hypertextovodkaz">
    <w:name w:val="Hyperlink"/>
    <w:basedOn w:val="Standardnpsmoodstavce"/>
    <w:uiPriority w:val="99"/>
    <w:unhideWhenUsed/>
    <w:rsid w:val="003B5D69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3B5D69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535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535F5"/>
  </w:style>
  <w:style w:type="character" w:customStyle="1" w:styleId="TextkomenteChar">
    <w:name w:val="Text komentáře Char"/>
    <w:basedOn w:val="Standardnpsmoodstavce"/>
    <w:link w:val="Textkomente"/>
    <w:uiPriority w:val="99"/>
    <w:rsid w:val="00B535F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535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535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comments" Target="commen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ozpkestazeni.cz" TargetMode="External"/><Relationship Id="rId2" Type="http://schemas.openxmlformats.org/officeDocument/2006/relationships/hyperlink" Target="http://www.sawuh.cz/" TargetMode="External"/><Relationship Id="rId1" Type="http://schemas.openxmlformats.org/officeDocument/2006/relationships/image" Target="media/image20.png"/><Relationship Id="rId4" Type="http://schemas.openxmlformats.org/officeDocument/2006/relationships/hyperlink" Target="http://www.bozpforu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4657B-C2B1-4635-8932-49AA68011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2725</Words>
  <Characters>16081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Vít Hofman</cp:lastModifiedBy>
  <cp:revision>3</cp:revision>
  <dcterms:created xsi:type="dcterms:W3CDTF">2022-03-08T10:55:00Z</dcterms:created>
  <dcterms:modified xsi:type="dcterms:W3CDTF">2022-03-08T11:14:00Z</dcterms:modified>
</cp:coreProperties>
</file>